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A6F" w:rsidRDefault="006E4A6F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6E4A6F" w:rsidRDefault="002E6775">
      <w:pPr>
        <w:pStyle w:val="Titolo1"/>
        <w:spacing w:before="69"/>
        <w:ind w:right="259" w:firstLine="3"/>
        <w:jc w:val="center"/>
        <w:rPr>
          <w:rFonts w:cs="Times New Roman"/>
          <w:b w:val="0"/>
          <w:bCs w:val="0"/>
        </w:rPr>
      </w:pPr>
      <w:r>
        <w:rPr>
          <w:rFonts w:cs="Times New Roman"/>
        </w:rPr>
        <w:t xml:space="preserve">INFORMAZIONI SULLE OPERAZIONI EFFETTUATE AI FINI </w:t>
      </w:r>
      <w:r>
        <w:t>DELL’ACCERTAMENTO DEL VIRUS SARS</w:t>
      </w:r>
      <w:r>
        <w:rPr>
          <w:rFonts w:cs="Times New Roman"/>
        </w:rPr>
        <w:t xml:space="preserve">-COV-2 ATTRAVERSO ILTEST </w:t>
      </w:r>
      <w:r>
        <w:t xml:space="preserve">SIEROLOGICO EFFETTUATO NELL’AMBITO DELL’INDAGINE DI </w:t>
      </w:r>
      <w:r>
        <w:rPr>
          <w:rFonts w:cs="Times New Roman"/>
        </w:rPr>
        <w:t>SIEROPREVALENZA REGIONALE A FAVORE DELLE STRUTTURESCOLASTICHE</w:t>
      </w:r>
    </w:p>
    <w:p w:rsidR="006E4A6F" w:rsidRDefault="002E6775">
      <w:pPr>
        <w:ind w:left="4004" w:right="154" w:hanging="38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Ai sensidell’art 13 del Regolamento UE 2016/679 (c.d. Regolamentogeneralesullaprotezionedeidatipersonali)</w:t>
      </w:r>
    </w:p>
    <w:p w:rsidR="006E4A6F" w:rsidRDefault="006E4A6F">
      <w:pPr>
        <w:spacing w:before="6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6E4A6F" w:rsidRDefault="002E6775">
      <w:pPr>
        <w:pStyle w:val="Corpodeltesto"/>
        <w:ind w:right="149"/>
        <w:jc w:val="both"/>
      </w:pPr>
      <w:r>
        <w:rPr>
          <w:rFonts w:cs="Times New Roman"/>
        </w:rPr>
        <w:t>Nell’ambitodelleattività di controllo e gestionedell’emergenzaepidemiologica da COVID</w:t>
      </w:r>
      <w:r>
        <w:t>-19, la Giunta dellaRegioneLazio con Deliberazione del 21/07/2020 n. 472 ha avviato, per le istituzioniscolastiche, un</w:t>
      </w:r>
      <w:r>
        <w:rPr>
          <w:rFonts w:cs="Times New Roman"/>
        </w:rPr>
        <w:t>’</w:t>
      </w:r>
      <w:r>
        <w:t>indagine disieroprevalenza</w:t>
      </w:r>
      <w:r>
        <w:rPr>
          <w:rFonts w:cs="Times New Roman"/>
        </w:rPr>
        <w:t>mediantel’esecuzioneditestsierologici</w:t>
      </w:r>
      <w:r>
        <w:t>emolecolari</w:t>
      </w:r>
      <w:r>
        <w:rPr>
          <w:rFonts w:cs="Times New Roman"/>
        </w:rPr>
        <w:t>basatisull’identificazionedianticorpidirettiversoviru</w:t>
      </w:r>
      <w:r>
        <w:t>sSARS-CoV-2.Dettaindagineèfinalizzataasoddisfareleesigenzediconoscenzaesorveglianzadelladiffusionedelvirusin</w:t>
      </w:r>
      <w:r>
        <w:rPr>
          <w:rFonts w:cs="Times New Roman"/>
        </w:rPr>
        <w:t>questionenell’ambitodelleistituzioniscolastichenelrispettodellegaranzieprevistedallanormativavigente</w:t>
      </w:r>
      <w:r>
        <w:t>inordineallaconoscibilità da parte del datore di lavorodelleinformazionisullostato di salute deldipendente.</w:t>
      </w:r>
    </w:p>
    <w:p w:rsidR="006E4A6F" w:rsidRDefault="002E6775">
      <w:pPr>
        <w:pStyle w:val="Corpodeltesto"/>
        <w:ind w:right="152"/>
        <w:jc w:val="both"/>
      </w:pPr>
      <w:r>
        <w:t>Idestinatarideipredettitestsierologiciemolecolari(diseguitointeressati)sarannoidocenti,educatori,operatoridisostegno,assistenti,personaleamministrativo,tecnicoeausiliario(ATA),bambiniestudentidisabilietuttelefigureprofessionalidellescuole di ogniordine e fino al secondo grado (compresiistitutiprofessionali), statali, paritarie enon,deiservizieducativiperl'infanzia-gestitidalloStato,daglientilocaliinformadirettaoindiretta-edellescuoledell'infanziastatali, paritarie enon.</w:t>
      </w:r>
    </w:p>
    <w:p w:rsidR="006E4A6F" w:rsidRDefault="002E6775">
      <w:pPr>
        <w:spacing w:line="242" w:lineRule="auto"/>
        <w:ind w:left="113" w:right="15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L’indagine di sieroprevalenza (effettuazionedei test sierologici) saràcondottadalleAziendeSanitarieLocaliterritorialmentecompetenti(diseguitoASL)duranteilmesediagostoefinoal14settembrep.v.(datadiiniziodelleattivitàeducative/scolastiche),salvoprorogasudisposizionedellaRegioneLazio.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L’adesioneall’indaginedapartedegliinteressati è individuale, volontaria egratuita.</w:t>
      </w:r>
    </w:p>
    <w:p w:rsidR="006E4A6F" w:rsidRDefault="006E4A6F">
      <w:pPr>
        <w:spacing w:before="10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6E4A6F" w:rsidRDefault="002E6775">
      <w:pPr>
        <w:pStyle w:val="Titolo2"/>
        <w:ind w:right="155"/>
        <w:jc w:val="both"/>
        <w:rPr>
          <w:b w:val="0"/>
          <w:bCs w:val="0"/>
        </w:rPr>
      </w:pPr>
      <w:r>
        <w:rPr>
          <w:u w:val="single" w:color="000000"/>
        </w:rPr>
        <w:t>Si riporta di seguito una informazionesintetica e aggiornatasullavalenza e ilimitidei test sierologici per colorocheaderisconoallasuindicataindagine.</w:t>
      </w:r>
    </w:p>
    <w:p w:rsidR="006E4A6F" w:rsidRDefault="002E6775">
      <w:pPr>
        <w:spacing w:before="139" w:line="227" w:lineRule="exact"/>
        <w:ind w:left="11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Cosa sonoi testsierologici</w:t>
      </w:r>
    </w:p>
    <w:p w:rsidR="006E4A6F" w:rsidRDefault="002E6775">
      <w:pPr>
        <w:pStyle w:val="Corpodeltesto"/>
        <w:ind w:right="150"/>
        <w:jc w:val="both"/>
        <w:rPr>
          <w:rFonts w:cs="Times New Roman"/>
        </w:rPr>
      </w:pPr>
      <w:r>
        <w:t>QuandounapersonaècontagiatadalvirusSARS-CoV-2(ilcoronaviruschecausalamalattiaCOVID-19),nelsuosanguecompaiono dopo pochigiorniglianticorpi. La rilevazione di questianticorpi, chepermangononelsangue perunperiododitempopiùomenolungo,ancheadavvenutaguarigione,avvieneattraversoilricorsoaitestsierologicieseguitisuunprelievodisanguevenoso</w:t>
      </w:r>
      <w:r>
        <w:rPr>
          <w:rFonts w:cs="Times New Roman"/>
        </w:rPr>
        <w:t>.Consideratochenellamaggioranzadeicasil’infezionesimanifestacon</w:t>
      </w:r>
      <w:r>
        <w:t xml:space="preserve">sintomilievi o assenti, </w:t>
      </w:r>
      <w:r>
        <w:rPr>
          <w:rFonts w:cs="Times New Roman"/>
        </w:rPr>
        <w:t>siritiene utile l’utilizzo di test sierologici</w:t>
      </w:r>
      <w:r>
        <w:t xml:space="preserve">, che al momentohanno una sensibilità noninferioreal90% e specificità non inferiore al 95%, </w:t>
      </w:r>
      <w:r>
        <w:rPr>
          <w:rFonts w:cs="Times New Roman"/>
        </w:rPr>
        <w:t>per capirequantosi è diffusoil virus dall’iniziodell’epidemia.</w:t>
      </w:r>
    </w:p>
    <w:p w:rsidR="006E4A6F" w:rsidRDefault="002E6775">
      <w:pPr>
        <w:pStyle w:val="Titolo2"/>
        <w:spacing w:before="3" w:line="228" w:lineRule="exact"/>
        <w:jc w:val="both"/>
        <w:rPr>
          <w:b w:val="0"/>
          <w:bCs w:val="0"/>
        </w:rPr>
      </w:pPr>
      <w:r>
        <w:t>Cosa significa un test sierologicopositivo</w:t>
      </w:r>
    </w:p>
    <w:p w:rsidR="006E4A6F" w:rsidRDefault="002E6775">
      <w:pPr>
        <w:pStyle w:val="Corpodeltesto"/>
        <w:ind w:right="153"/>
        <w:jc w:val="both"/>
      </w:pPr>
      <w:r>
        <w:rPr>
          <w:rFonts w:cs="Times New Roman"/>
        </w:rPr>
        <w:t>Untestsierologicopositivoindicailfattochel’organismoèvenutoa</w:t>
      </w:r>
      <w:r>
        <w:t>contattoconilvirusSARS-CoV-2.Unapersonacon un test positivosidevesottoporre ad un tamponenaso-oro-faringeo</w:t>
      </w:r>
      <w:r>
        <w:rPr>
          <w:rFonts w:cs="Times New Roman"/>
        </w:rPr>
        <w:t>per escludereche ci siaun’infezione in atto.Seiltestsierologicoèpositivoediltamponenegativovuoldirechel’infezioneèguarita,ma</w:t>
      </w:r>
      <w:r>
        <w:t xml:space="preserve">almomentononèpossibileesseresicuri del fattochequesta persona non </w:t>
      </w:r>
      <w:r>
        <w:rPr>
          <w:rFonts w:cs="Times New Roman"/>
        </w:rPr>
        <w:t>contragga di nuovo l’infezione</w:t>
      </w:r>
      <w:r>
        <w:t>infuturo.</w:t>
      </w:r>
    </w:p>
    <w:p w:rsidR="006E4A6F" w:rsidRDefault="002E6775">
      <w:pPr>
        <w:pStyle w:val="Titolo2"/>
        <w:spacing w:before="5" w:line="227" w:lineRule="exact"/>
        <w:jc w:val="both"/>
        <w:rPr>
          <w:b w:val="0"/>
          <w:bCs w:val="0"/>
        </w:rPr>
      </w:pPr>
      <w:r>
        <w:t>Cosa significa un testnegativo</w:t>
      </w:r>
    </w:p>
    <w:p w:rsidR="006E4A6F" w:rsidRDefault="002E6775">
      <w:pPr>
        <w:pStyle w:val="Corpodeltesto"/>
        <w:ind w:right="152"/>
        <w:jc w:val="both"/>
      </w:pPr>
      <w:r>
        <w:rPr>
          <w:rFonts w:cs="Times New Roman"/>
        </w:rPr>
        <w:t>Untestsierologiconegativoindicaconunelevatolivellodiprobabilitàchel’organismononèvenutoacontattoconil</w:t>
      </w:r>
      <w:r>
        <w:t>virus SARS-CoV-2</w:t>
      </w:r>
      <w:r>
        <w:rPr>
          <w:rFonts w:cs="Times New Roman"/>
        </w:rPr>
        <w:t xml:space="preserve">, ma non è assoluta garanziadell’assenza di infezione da </w:t>
      </w:r>
      <w:r>
        <w:t>SARS-CoV-2. Considerata la possibilitàdi</w:t>
      </w:r>
      <w:r>
        <w:rPr>
          <w:rFonts w:cs="Times New Roman"/>
        </w:rPr>
        <w:t xml:space="preserve">risultati “falsinegativi” al </w:t>
      </w:r>
      <w:r>
        <w:t>test molecolare, è semprenecessarioadottareicorretticomportamenti per la prevenzione eil</w:t>
      </w:r>
      <w:r>
        <w:rPr>
          <w:rFonts w:cs="Times New Roman"/>
        </w:rPr>
        <w:t>controllodell’infezione da SARS</w:t>
      </w:r>
      <w:r>
        <w:t>-CoV-2 (uso di mascherine, distanziamentofisico, lavaggiodellemani , coprirsibocca</w:t>
      </w:r>
      <w:r>
        <w:rPr>
          <w:rFonts w:cs="Times New Roman"/>
        </w:rPr>
        <w:t>enasoduranteglistarnutiolatosseutilizzandofazzolettinidicartao,inmancanzad’altro,lamanicadelproprio</w:t>
      </w:r>
      <w:r>
        <w:t>vestito; eliminareilfazzolettino di carta nelpiùvicinoraccoglitore dirifiuti).</w:t>
      </w:r>
    </w:p>
    <w:p w:rsidR="006E4A6F" w:rsidRDefault="002E6775">
      <w:pPr>
        <w:pStyle w:val="Titolo2"/>
        <w:spacing w:before="3" w:line="228" w:lineRule="exact"/>
        <w:jc w:val="both"/>
        <w:rPr>
          <w:b w:val="0"/>
          <w:bCs w:val="0"/>
        </w:rPr>
      </w:pPr>
      <w:r>
        <w:t>Cosa prevede la Suapartecipazione</w:t>
      </w:r>
      <w:r>
        <w:rPr>
          <w:rFonts w:cs="Times New Roman"/>
        </w:rPr>
        <w:t>all’indagine</w:t>
      </w:r>
      <w:r>
        <w:t>disieroprevalenza</w:t>
      </w:r>
    </w:p>
    <w:p w:rsidR="006E4A6F" w:rsidRDefault="002E6775">
      <w:pPr>
        <w:pStyle w:val="Corpodeltesto"/>
        <w:ind w:right="150"/>
        <w:jc w:val="both"/>
      </w:pPr>
      <w:r>
        <w:t>La Regione Lazio, come detto sopra, ha avviato</w:t>
      </w:r>
      <w:r>
        <w:rPr>
          <w:rFonts w:cs="Times New Roman"/>
        </w:rPr>
        <w:t>un’indagine</w:t>
      </w:r>
      <w:r>
        <w:t>sulladiffusionedeglianticorpi anti SARS-CoV-2 rivoltaaisoggettisopraindicati(personaledipendente,personaledocente,bambiniestudentidisabili,etc.)iquali,sullabasedi</w:t>
      </w:r>
      <w:r>
        <w:rPr>
          <w:rFonts w:cs="Times New Roman"/>
        </w:rPr>
        <w:t>un’adesionevolontaria</w:t>
      </w:r>
      <w:r>
        <w:t>e gratuita, possonocontribuire a conoscere e a far conoscere la diffusione delvirus.</w:t>
      </w:r>
    </w:p>
    <w:p w:rsidR="006E4A6F" w:rsidRDefault="002E6775">
      <w:pPr>
        <w:pStyle w:val="Corpodeltesto"/>
        <w:ind w:right="149"/>
        <w:jc w:val="both"/>
      </w:pPr>
      <w:r>
        <w:t>SeLeiaccettadipartecipareal</w:t>
      </w:r>
      <w:r>
        <w:rPr>
          <w:rFonts w:cs="Times New Roman"/>
        </w:rPr>
        <w:t>l’indagine</w:t>
      </w:r>
      <w:r>
        <w:t>,unoperatoresanitarioo,inalternativa,unoperatorescolastico(entrambiopportunamenteautorizzati e incaricatidallastruttura sanitaria o scolastica di appartenenza), effettuerà laprenotazionedeltestsierologicosulsistemaregionalediprenotazione(c.d.ReCUP)oaltrosistemaaziendale.Successivamente,dovràrecarsipressounpresidio</w:t>
      </w:r>
      <w:r>
        <w:rPr>
          <w:rFonts w:cs="Times New Roman"/>
        </w:rPr>
        <w:t>dell’AziendaSanitariaterritorialmentecompetente</w:t>
      </w:r>
      <w:r>
        <w:t>o,inalternativa,pressoilpuntoprelievoattivatonellastrutturascolasticadiriferimento,doveLesaràprelevataunapiccolaquantitàdisanguepereseguireil test sierologico perSARS-CoV-2.</w:t>
      </w:r>
    </w:p>
    <w:p w:rsidR="006E4A6F" w:rsidRDefault="002E6775">
      <w:pPr>
        <w:pStyle w:val="Corpodeltesto"/>
        <w:spacing w:line="259" w:lineRule="auto"/>
        <w:ind w:right="153"/>
        <w:jc w:val="both"/>
      </w:pPr>
      <w:r>
        <w:t>Il campione di sanguesaràinviato al laboratorio di riferimento per la Suascuolaabilitatoall</w:t>
      </w:r>
      <w:r>
        <w:rPr>
          <w:rFonts w:cs="Times New Roman"/>
        </w:rPr>
        <w:t>’esecuzionedell’analisi</w:t>
      </w:r>
      <w:r>
        <w:t>, aisensidellaDeterminazione G0561/2020, modificatadalladeterminazione G5717/2020. NellostessolaboratoriosarannoraccoltieregistratiiSuoiprincipalidatiidentificativichesarannoutilizzatietrattatiperfinalitàdituteladellaSua</w:t>
      </w:r>
    </w:p>
    <w:p w:rsidR="006E4A6F" w:rsidRDefault="006E4A6F">
      <w:pPr>
        <w:spacing w:line="259" w:lineRule="auto"/>
        <w:jc w:val="both"/>
        <w:sectPr w:rsidR="006E4A6F">
          <w:headerReference w:type="default" r:id="rId7"/>
          <w:footerReference w:type="default" r:id="rId8"/>
          <w:type w:val="continuous"/>
          <w:pgSz w:w="11910" w:h="16840"/>
          <w:pgMar w:top="1220" w:right="980" w:bottom="1200" w:left="1020" w:header="494" w:footer="1000" w:gutter="0"/>
          <w:pgNumType w:start="1"/>
          <w:cols w:space="720"/>
        </w:sectPr>
      </w:pPr>
    </w:p>
    <w:p w:rsidR="006E4A6F" w:rsidRDefault="006E4A6F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p w:rsidR="006E4A6F" w:rsidRDefault="002E6775">
      <w:pPr>
        <w:pStyle w:val="Corpodeltesto"/>
        <w:spacing w:before="73" w:line="259" w:lineRule="auto"/>
        <w:ind w:right="165"/>
        <w:jc w:val="both"/>
      </w:pPr>
      <w:r>
        <w:t>saluteepermotividiinteressepubbliconelsettoredellasanitàpubblica(contrastoeilcontenimentodelladiffusionedel virusSARS-CoV-2).</w:t>
      </w:r>
    </w:p>
    <w:p w:rsidR="006E4A6F" w:rsidRDefault="002E6775">
      <w:pPr>
        <w:pStyle w:val="Corpodeltesto"/>
        <w:spacing w:before="162"/>
        <w:ind w:right="147"/>
        <w:jc w:val="both"/>
      </w:pPr>
      <w:r>
        <w:rPr>
          <w:rFonts w:cs="Times New Roman"/>
        </w:rPr>
        <w:t>Lesaràcomunicatol’esitodeltest</w:t>
      </w:r>
      <w:r>
        <w:t>sierologicoe,sepositivo,eseguirà,previaprescrizionedelMedicodiMedicinaGenerale, il test molecolaresuprelievo di secrezionirespiratorie dal naso e dallagola (tamponenaso-oro-faringeo)perla ricerca del virus, presso uno dei Drive-in attivisulterritorioregionale. In caso di positività del tampone, saràpostoinisolamento (nelsuodomicilio o in altrastruttura) e dovràseguire le istruzioni del suo medico curante periprovvedimentipiùopportuninel Suocaso.</w:t>
      </w:r>
    </w:p>
    <w:p w:rsidR="006E4A6F" w:rsidRDefault="002E6775">
      <w:pPr>
        <w:pStyle w:val="Corpodeltesto"/>
        <w:ind w:right="147"/>
        <w:jc w:val="both"/>
      </w:pPr>
      <w:r>
        <w:rPr>
          <w:rFonts w:cs="Times New Roman"/>
        </w:rPr>
        <w:t>Neldettaglio,l’in</w:t>
      </w:r>
      <w:r>
        <w:t>daginesierologicaconstadiduefasi:laprima(fase1)caratterizzatadallaprenotazioneedallosvolgimentodeltestsierologicopressoillaboratoriodianalisi(art.9,par.1lett.h)RGPD);laseconda(fase2)èeventualeedipendentedallapositivitàdeltestsierologico;inparticolarelesecondafaseserviràcomericercadellapositivitàalvirusSARS-CoV-2attraverso</w:t>
      </w:r>
      <w:r>
        <w:rPr>
          <w:rFonts w:cs="Times New Roman"/>
        </w:rPr>
        <w:t>l’effettuazione,dapartedellestrutturesanitarieappositamenteautorizzate,</w:t>
      </w:r>
      <w:r>
        <w:t>del tamponenaso-oro-faringeo (</w:t>
      </w:r>
      <w:r>
        <w:rPr>
          <w:rFonts w:cs="Times New Roman"/>
        </w:rPr>
        <w:t>ai sensidell’</w:t>
      </w:r>
      <w:r>
        <w:t>art. 9, par. 1 lett. h) del Regolamento UE 2016/679). In caso di positivitàaltampone, dettestruttureprovvederannoallanotificaobbligatoria al Servizio di Igiene e SanitàPubblica(SISP)</w:t>
      </w:r>
      <w:r>
        <w:rPr>
          <w:rFonts w:cs="Times New Roman"/>
        </w:rPr>
        <w:t>dell’ASL</w:t>
      </w:r>
      <w:r>
        <w:t>, ai sensi del DM 15 dicembre 1990 e degliarticoli 253 e ss. del testo unicodelleleggisanitarie, approvatoconregiodecreto 27 luglio 1934 e deiDecretilegge e DecretidellaPresidenza del ConsigliodeiMinistri e delleOrdinanzeRegionali in materia di prevenzionedelladiffusione del virus SARS CoV-2 (la comunicazione al SISP deidatiinerentila positività al tamponenaso-oro-faringeo è effettu</w:t>
      </w:r>
      <w:r>
        <w:rPr>
          <w:rFonts w:cs="Times New Roman"/>
        </w:rPr>
        <w:t>ata ai sensidell’</w:t>
      </w:r>
      <w:r>
        <w:t>art. 9, par. 2, lett.i) del Regolamento UE 2016/679</w:t>
      </w:r>
      <w:r>
        <w:rPr>
          <w:rFonts w:cs="Times New Roman"/>
        </w:rPr>
        <w:t>–</w:t>
      </w:r>
      <w:r>
        <w:t>finalità di interesse pubbliconelsettoredellasanità).</w:t>
      </w:r>
    </w:p>
    <w:p w:rsidR="006E4A6F" w:rsidRDefault="002E6775">
      <w:pPr>
        <w:pStyle w:val="Corpodeltesto"/>
        <w:ind w:right="165"/>
        <w:jc w:val="both"/>
      </w:pPr>
      <w:r>
        <w:rPr>
          <w:u w:val="single" w:color="000000"/>
        </w:rPr>
        <w:t>Nel caso in cui Lei dovesserisultarepositivo al test sierologico (1° fase), saràSuacurasegnalare la circostanza alSuoMedico di MedicinaGeneraleanche al fine di eseguireiltamponenaso-oro-faringeonellemodalità sopradescritte.</w:t>
      </w:r>
    </w:p>
    <w:p w:rsidR="006E4A6F" w:rsidRDefault="006E4A6F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:rsidR="006E4A6F" w:rsidRDefault="002E6775">
      <w:pPr>
        <w:pStyle w:val="Titolo2"/>
        <w:spacing w:before="73"/>
        <w:ind w:right="154"/>
        <w:rPr>
          <w:b w:val="0"/>
          <w:bCs w:val="0"/>
        </w:rPr>
      </w:pPr>
      <w:r>
        <w:rPr>
          <w:u w:val="single" w:color="000000"/>
        </w:rPr>
        <w:t>Sifornisconodiseguitoleinformazion</w:t>
      </w:r>
      <w:r>
        <w:rPr>
          <w:rFonts w:cs="Times New Roman"/>
          <w:u w:val="single" w:color="000000"/>
        </w:rPr>
        <w:t>iprevistedall’art13delRegolamentoUE2016/679(c.d.Regolamento</w:t>
      </w:r>
      <w:r>
        <w:rPr>
          <w:u w:val="single" w:color="000000"/>
        </w:rPr>
        <w:t>generalesullaprotezionedeidatipersonali)</w:t>
      </w:r>
    </w:p>
    <w:p w:rsidR="006E4A6F" w:rsidRDefault="006E4A6F">
      <w:pPr>
        <w:spacing w:before="9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6E4A6F" w:rsidRDefault="002E6775">
      <w:pPr>
        <w:pStyle w:val="Corpodeltesto"/>
        <w:spacing w:before="73" w:line="254" w:lineRule="auto"/>
        <w:ind w:right="154"/>
      </w:pPr>
      <w:r>
        <w:t>DiseguitosidescrivonolemodalitàelefinalitàditrattamentodeiSuoidatipersonali,compresiidatirelativiallasalute,  incaso di adesione</w:t>
      </w:r>
      <w:r>
        <w:rPr>
          <w:rFonts w:cs="Times New Roman"/>
        </w:rPr>
        <w:t>all’indagine di sieroprevalenzaavviatadallaRegioneLazio</w:t>
      </w:r>
      <w:r>
        <w:t>.</w:t>
      </w:r>
    </w:p>
    <w:p w:rsidR="006E4A6F" w:rsidRDefault="002E6775">
      <w:pPr>
        <w:pStyle w:val="Corpodeltesto"/>
        <w:spacing w:before="121"/>
        <w:ind w:right="151"/>
        <w:jc w:val="both"/>
      </w:pPr>
      <w:r>
        <w:t>Dettidatipersonalisarannotrattati secondo iprincipi di correttezza, liceità, trasparenza e riservatezzanel rispettodelledisposizionieuropeeenazionaliinmateriadiprotezionedeidatipersonalidicuialsuindicatoRegolamentoUE2016/679(diseguitoRegolamento)ealDecretolegislativo30giugno2003,n.196,comemodificatodalDecretolegislativo 10 agosto 2018,n.101.</w:t>
      </w:r>
    </w:p>
    <w:p w:rsidR="006E4A6F" w:rsidRDefault="002E6775">
      <w:pPr>
        <w:pStyle w:val="Titolo2"/>
        <w:spacing w:before="123"/>
        <w:jc w:val="both"/>
        <w:rPr>
          <w:b w:val="0"/>
          <w:bCs w:val="0"/>
        </w:rPr>
      </w:pPr>
      <w:r>
        <w:t>Titolare del trattamento e Responsabiledellaprotezionedeidati</w:t>
      </w:r>
    </w:p>
    <w:p w:rsidR="006E4A6F" w:rsidRDefault="006E4A6F">
      <w:pPr>
        <w:spacing w:before="8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6E4A6F" w:rsidRDefault="002E6775">
      <w:pPr>
        <w:pStyle w:val="Corpodeltesto"/>
        <w:ind w:right="154"/>
      </w:pPr>
      <w:r>
        <w:t>Il Titolare del trattamentoè :</w:t>
      </w:r>
      <w:r>
        <w:rPr>
          <w:rFonts w:cs="Times New Roman"/>
        </w:rPr>
        <w:t xml:space="preserve">l’Azienda Sanitaria Locale Roma 1 </w:t>
      </w:r>
      <w:r>
        <w:t>con sede in Roma (00193), Via Borgo santo Spirito3(pec.protocollo@pec.aslroma1.it).</w:t>
      </w:r>
    </w:p>
    <w:p w:rsidR="006E4A6F" w:rsidRDefault="002E6775">
      <w:pPr>
        <w:pStyle w:val="Corpodeltesto"/>
        <w:jc w:val="both"/>
      </w:pPr>
      <w:r>
        <w:t>Si riportano di seguitoidati di contatto del ResponsabiledellaProtezionedeidati</w:t>
      </w:r>
    </w:p>
    <w:p w:rsidR="006E4A6F" w:rsidRDefault="002E6775">
      <w:pPr>
        <w:ind w:left="11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Tel. 06.33062794; e-ma</w:t>
      </w:r>
      <w:hyperlink r:id="rId9">
        <w:r>
          <w:rPr>
            <w:rFonts w:ascii="Times New Roman"/>
            <w:sz w:val="18"/>
          </w:rPr>
          <w:t>il: dpo@aslroma1.it</w:t>
        </w:r>
      </w:hyperlink>
      <w:r>
        <w:rPr>
          <w:rFonts w:ascii="Times New Roman"/>
          <w:sz w:val="18"/>
        </w:rPr>
        <w:t>.</w:t>
      </w:r>
    </w:p>
    <w:p w:rsidR="006E4A6F" w:rsidRDefault="006E4A6F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6E4A6F" w:rsidRDefault="002E6775">
      <w:pPr>
        <w:pStyle w:val="Titolo2"/>
        <w:jc w:val="both"/>
        <w:rPr>
          <w:b w:val="0"/>
          <w:bCs w:val="0"/>
        </w:rPr>
      </w:pPr>
      <w:r>
        <w:rPr>
          <w:u w:val="single" w:color="000000"/>
        </w:rPr>
        <w:t>Finalità e base giuridica deltrattamento</w:t>
      </w:r>
    </w:p>
    <w:p w:rsidR="006E4A6F" w:rsidRDefault="006E4A6F">
      <w:pPr>
        <w:spacing w:before="1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6E4A6F" w:rsidRDefault="002E6775">
      <w:pPr>
        <w:pStyle w:val="Corpodeltesto"/>
        <w:spacing w:before="73"/>
        <w:ind w:right="164"/>
        <w:jc w:val="both"/>
      </w:pPr>
      <w:r>
        <w:rPr>
          <w:rFonts w:cs="Times New Roman"/>
        </w:rPr>
        <w:t>L’AziendaSanitariaLocaleRoma1,inqualitàdiTitolaredeltrattamento,tratteràiSuoidatipersonaliraccoltiinoccasionedell’esecuzione del test sierologicoeffettuatonell’ambitodell’indagineregionale per finalità di diagnosidel</w:t>
      </w:r>
      <w:r>
        <w:t>virusSARS-CoV-2.</w:t>
      </w:r>
    </w:p>
    <w:p w:rsidR="006E4A6F" w:rsidRDefault="002E6775">
      <w:pPr>
        <w:pStyle w:val="Corpodeltesto"/>
        <w:ind w:right="167"/>
        <w:jc w:val="both"/>
      </w:pPr>
      <w:r>
        <w:t>La base giuridica del trattamento èindividuatanegliartt. 9, par. 2, lett h) del Regolamento UE 2016/679, 75 delD.Lgs.n. 196/2003 es.m.i.</w:t>
      </w:r>
    </w:p>
    <w:p w:rsidR="006E4A6F" w:rsidRDefault="002E6775">
      <w:pPr>
        <w:pStyle w:val="Corpodeltesto"/>
        <w:ind w:right="159"/>
        <w:jc w:val="both"/>
      </w:pPr>
      <w:r>
        <w:t>Ulteriorefinalità,correlataallaprecedente,èlaseguente:motividiinteressepubbliconelsettoredellasanitàpubblica(contrasto e ilcontenimentodelladiffusione del virusCovid-19).</w:t>
      </w:r>
    </w:p>
    <w:p w:rsidR="006E4A6F" w:rsidRDefault="002E6775">
      <w:pPr>
        <w:pStyle w:val="Corpodeltesto"/>
        <w:ind w:right="150"/>
        <w:jc w:val="both"/>
      </w:pPr>
      <w:r>
        <w:rPr>
          <w:rFonts w:cs="Times New Roman"/>
        </w:rPr>
        <w:t>Labasegiuridicadeltrattamentoèindividuatanell’art.9,par.2,letti)delRegolamentoUE2016/679,nonc</w:t>
      </w:r>
      <w:r>
        <w:t>hénelledisposizionispecificheinmateriaemergenziale(es.art.14delDLn.14del9/03/2020eart.17bisdelD.L18/2020come introdottodalla L. 27/2020 s.m.i.; D.G.R. 24.4.2020, n. 209; D.G.R. 21.7.2020 n. 472; Determinazione 13maggio2020, n.G05717).</w:t>
      </w:r>
    </w:p>
    <w:p w:rsidR="006E4A6F" w:rsidRDefault="006E4A6F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:rsidR="006E4A6F" w:rsidRDefault="002E6775">
      <w:pPr>
        <w:pStyle w:val="Titolo2"/>
        <w:spacing w:line="228" w:lineRule="exact"/>
        <w:jc w:val="both"/>
        <w:rPr>
          <w:b w:val="0"/>
          <w:bCs w:val="0"/>
        </w:rPr>
      </w:pPr>
      <w:r>
        <w:t>Periodo diconservazione</w:t>
      </w:r>
    </w:p>
    <w:p w:rsidR="006E4A6F" w:rsidRDefault="002E6775">
      <w:pPr>
        <w:pStyle w:val="Corpodeltesto"/>
        <w:ind w:right="152"/>
        <w:jc w:val="both"/>
      </w:pPr>
      <w:r>
        <w:t>Lesegnaliamoche,nelrispettodeiprincipidiliceità,limitazionedellefinalitàeminimizzazionedeidaticontemplati</w:t>
      </w:r>
      <w:r>
        <w:rPr>
          <w:rFonts w:cs="Times New Roman"/>
        </w:rPr>
        <w:t>dall’art.5delRegolamentoUE2016/679,iSuoicampionibiologici–prelevatiperl’esecuzionedeitest–</w:t>
      </w:r>
      <w:r>
        <w:t>verranno</w:t>
      </w:r>
      <w:r>
        <w:rPr>
          <w:rFonts w:cs="Times New Roman"/>
        </w:rPr>
        <w:t>conservati per il tempo necessarioall’eventualeverificadeir</w:t>
      </w:r>
      <w:r>
        <w:t>isultati e successivamentedistrutti. Ancheirisultatideitestsarannoconservatipressoillaboratoriodiriferimentoinconformitàaivigentiobblighinormativisullaconservazionedeidocumentidiagnostici, fatto salvo ancheil tempo necessario per adempieregliobblighinormativi cui è soggettoiltitolare del trattamento o per difendere un diritto in sedegiudiziaria.</w:t>
      </w:r>
    </w:p>
    <w:p w:rsidR="006E4A6F" w:rsidRDefault="006E4A6F">
      <w:pPr>
        <w:jc w:val="both"/>
        <w:sectPr w:rsidR="006E4A6F">
          <w:pgSz w:w="11910" w:h="16840"/>
          <w:pgMar w:top="1220" w:right="980" w:bottom="1200" w:left="1020" w:header="494" w:footer="1000" w:gutter="0"/>
          <w:cols w:space="720"/>
        </w:sectPr>
      </w:pPr>
    </w:p>
    <w:p w:rsidR="006E4A6F" w:rsidRDefault="006E4A6F">
      <w:pPr>
        <w:spacing w:before="10"/>
        <w:rPr>
          <w:rFonts w:ascii="Times New Roman" w:eastAsia="Times New Roman" w:hAnsi="Times New Roman" w:cs="Times New Roman"/>
          <w:sz w:val="16"/>
          <w:szCs w:val="16"/>
        </w:rPr>
      </w:pPr>
    </w:p>
    <w:p w:rsidR="006E4A6F" w:rsidRDefault="002E6775">
      <w:pPr>
        <w:pStyle w:val="Titolo2"/>
        <w:spacing w:before="73" w:line="228" w:lineRule="exact"/>
        <w:jc w:val="both"/>
        <w:rPr>
          <w:b w:val="0"/>
          <w:bCs w:val="0"/>
        </w:rPr>
      </w:pPr>
      <w:r>
        <w:t>Modalità ditrattamento</w:t>
      </w:r>
    </w:p>
    <w:p w:rsidR="006E4A6F" w:rsidRDefault="002E6775">
      <w:pPr>
        <w:pStyle w:val="Corpodeltesto"/>
        <w:ind w:right="150"/>
        <w:jc w:val="both"/>
      </w:pPr>
      <w:r>
        <w:t>I Suoidatipersonalisarannotrattati</w:t>
      </w:r>
      <w:r>
        <w:rPr>
          <w:rFonts w:cs="Times New Roman"/>
        </w:rPr>
        <w:t>con l’ausilio di strumentiinformatici</w:t>
      </w:r>
      <w:r>
        <w:t>dal personaledellastruttura sanitaria pressolaquale effettueràil test sierologicoappositamentepreposto e autorizzatoadeffettuare le relative operazioniditrattamento.</w:t>
      </w:r>
    </w:p>
    <w:p w:rsidR="006E4A6F" w:rsidRDefault="002E6775">
      <w:pPr>
        <w:pStyle w:val="Corpodeltesto"/>
        <w:ind w:right="158"/>
        <w:jc w:val="both"/>
      </w:pPr>
      <w:r>
        <w:t>Inparticolare,alpredettopersonalesonostatefornitespecificheistruzionipergarantireilrispettodelledisposizioninormativeinmateriadiprotezionedeidatipersonali,conparticolareriferimentoagliobblighiinerentilariservatezza.</w:t>
      </w:r>
    </w:p>
    <w:p w:rsidR="006E4A6F" w:rsidRDefault="002E6775">
      <w:pPr>
        <w:pStyle w:val="Corpodeltesto"/>
        <w:spacing w:line="252" w:lineRule="auto"/>
        <w:ind w:right="150"/>
        <w:jc w:val="both"/>
        <w:rPr>
          <w:rFonts w:cs="Times New Roman"/>
        </w:rPr>
      </w:pPr>
      <w:r>
        <w:t>Inoltre,lasuddettastrutturasanitariaadotteràmisuredisicurezza,tecnicheeorganizzative,volteadassicurarelariservatezzaelalibertàdicuradelsoggettocheeffettuailtestsierologicoanchealfinedievitareche,sindallafasedellaprenotazionedelteststesso,ufficioarticolazioniamministrativedellastrutturascolasticadiriferimento,chetrattanodatipersonali per finalità di gestione del rapporto di lavoro e/o delleattivitàdidattiche, trattinoindebitamentei</w:t>
      </w:r>
      <w:r>
        <w:rPr>
          <w:rFonts w:cs="Times New Roman"/>
        </w:rPr>
        <w:t>datirelativiall’effettuazione del test e relativoesito.</w:t>
      </w:r>
    </w:p>
    <w:p w:rsidR="006E4A6F" w:rsidRDefault="006E4A6F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6E4A6F" w:rsidRDefault="002E6775">
      <w:pPr>
        <w:pStyle w:val="Titolo2"/>
        <w:spacing w:line="228" w:lineRule="exact"/>
        <w:jc w:val="both"/>
        <w:rPr>
          <w:b w:val="0"/>
          <w:bCs w:val="0"/>
        </w:rPr>
      </w:pPr>
      <w:r>
        <w:t>Facoltatività del conferimentodeidatipersonali</w:t>
      </w:r>
    </w:p>
    <w:p w:rsidR="006E4A6F" w:rsidRDefault="002E6775">
      <w:pPr>
        <w:pStyle w:val="Corpodeltesto"/>
        <w:ind w:right="154"/>
      </w:pPr>
      <w:r>
        <w:t>Il conferimento del datirichiesti è facoltativo, ma necessario per la gestionedell'interopercorso di indagine eladecisione di non conferirlirendeimpossibileprocedere altest.</w:t>
      </w:r>
    </w:p>
    <w:p w:rsidR="006E4A6F" w:rsidRDefault="006E4A6F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:rsidR="006E4A6F" w:rsidRDefault="002E6775">
      <w:pPr>
        <w:pStyle w:val="Titolo2"/>
        <w:spacing w:line="228" w:lineRule="exact"/>
        <w:jc w:val="both"/>
        <w:rPr>
          <w:b w:val="0"/>
          <w:bCs w:val="0"/>
        </w:rPr>
      </w:pPr>
      <w:r>
        <w:t>Dirittidegliinteressati</w:t>
      </w:r>
    </w:p>
    <w:p w:rsidR="006E4A6F" w:rsidRDefault="002E6775">
      <w:pPr>
        <w:pStyle w:val="Corpodeltesto"/>
        <w:ind w:right="156"/>
        <w:jc w:val="both"/>
      </w:pPr>
      <w:r>
        <w:t>InognimomentoLeipotràrivolgersialTitolaredeltrattamentoperavereinformazioniechiarimentisuitrattamenti</w:t>
      </w:r>
      <w:r>
        <w:rPr>
          <w:rFonts w:cs="Times New Roman"/>
        </w:rPr>
        <w:t>indicatiall’interno del presentecontesto ed esercitare</w:t>
      </w:r>
      <w:r>
        <w:t>idirittiche Le sonoriconosciutidagliartt. 15 e ss.delRegolamento UE2016/679.</w:t>
      </w:r>
    </w:p>
    <w:p w:rsidR="006E4A6F" w:rsidRDefault="002E6775">
      <w:pPr>
        <w:pStyle w:val="Corpodeltesto"/>
        <w:spacing w:line="229" w:lineRule="exact"/>
        <w:jc w:val="both"/>
      </w:pPr>
      <w:r>
        <w:t>Lei, per eventualiviolazionidelladisciplina in materia di protezionedeidatipersonali, ha ildiritto diproporre:</w:t>
      </w:r>
    </w:p>
    <w:p w:rsidR="006E4A6F" w:rsidRDefault="002E6775">
      <w:pPr>
        <w:pStyle w:val="Paragrafoelenco"/>
        <w:numPr>
          <w:ilvl w:val="0"/>
          <w:numId w:val="1"/>
        </w:numPr>
        <w:tabs>
          <w:tab w:val="left" w:pos="279"/>
        </w:tabs>
        <w:ind w:right="149" w:hanging="18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reclamo, seguendo le procedure e le indicazionipubblicatesulsito web </w:t>
      </w:r>
      <w:hyperlink r:id="rId10">
        <w:r>
          <w:rPr>
            <w:rFonts w:ascii="Times New Roman" w:eastAsia="Times New Roman" w:hAnsi="Times New Roman" w:cs="Times New Roman"/>
            <w:sz w:val="20"/>
            <w:szCs w:val="20"/>
          </w:rPr>
          <w:t>www.garanteprivacy.it,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all’Autoritàdicontrollo(art.77delRGPDeartt.da140-bisa143delD.Lvon.196/2003es.m.i.);ilreclamoall’Autoritàdicontrollo(Garanteperlaprotezionedeidatipersonali)nonpuòesserepropostose,perilmedesimooggettoetralestesseparti,èstatagiàadital’autoritàgiudiziaria.Lapresentazionedelreclamoall’Autoritàdicontrollorendeimproponibileun'ulterioredomandadinanziall’Autoritàgiudiziariatra le stesseparti e per ilmedesimooggetto,salvoquantoprevistodall'articolo 10, comma 4, del D.Lgs. n.150/2011.</w:t>
      </w:r>
    </w:p>
    <w:p w:rsidR="006E4A6F" w:rsidRDefault="002E6775">
      <w:pPr>
        <w:pStyle w:val="Paragrafoelenco"/>
        <w:numPr>
          <w:ilvl w:val="0"/>
          <w:numId w:val="1"/>
        </w:numPr>
        <w:tabs>
          <w:tab w:val="left" w:pos="231"/>
        </w:tabs>
        <w:ind w:left="254" w:right="151" w:hanging="14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ricorso (all’AutoritàGiudiziaria art. 79 del RGPD; art. da 140-bis del D.Lvo n. 196/2003 e s.m.i.; art. 10 del D.Lgs.n.150/2011 e s.m.i).</w:t>
      </w:r>
    </w:p>
    <w:p w:rsidR="006E4A6F" w:rsidRDefault="006E4A6F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6E4A6F" w:rsidRDefault="002E6775">
      <w:pPr>
        <w:pStyle w:val="Corpodeltesto"/>
        <w:jc w:val="both"/>
        <w:rPr>
          <w:rFonts w:cs="Times New Roman"/>
        </w:rPr>
      </w:pPr>
      <w:r>
        <w:rPr>
          <w:color w:val="2D2C2D"/>
        </w:rPr>
        <w:t>In caso di adesione è tenuto a fornireidatiallosvolgimentodelle</w:t>
      </w:r>
      <w:r>
        <w:rPr>
          <w:rFonts w:cs="Times New Roman"/>
          <w:color w:val="2D2C2D"/>
        </w:rPr>
        <w:t>attivitàdellafase 1 e dell’eventualefase2.</w:t>
      </w:r>
    </w:p>
    <w:p w:rsidR="006E4A6F" w:rsidRDefault="006E4A6F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:rsidR="006E4A6F" w:rsidRDefault="002E6775">
      <w:pPr>
        <w:ind w:right="3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2D2C2D"/>
        </w:rPr>
        <w:t>Adesioneall’indagineregionale di sieroprevalenza e consensoallarefertazioneon-line</w:t>
      </w:r>
    </w:p>
    <w:p w:rsidR="006E4A6F" w:rsidRDefault="006E4A6F">
      <w:pPr>
        <w:rPr>
          <w:rFonts w:ascii="Times New Roman" w:eastAsia="Times New Roman" w:hAnsi="Times New Roman" w:cs="Times New Roman"/>
          <w:b/>
          <w:bCs/>
        </w:rPr>
      </w:pPr>
    </w:p>
    <w:p w:rsidR="006E4A6F" w:rsidRDefault="006E4A6F">
      <w:pPr>
        <w:spacing w:before="9"/>
        <w:rPr>
          <w:rFonts w:ascii="Times New Roman" w:eastAsia="Times New Roman" w:hAnsi="Times New Roman" w:cs="Times New Roman"/>
          <w:b/>
          <w:bCs/>
        </w:rPr>
      </w:pPr>
    </w:p>
    <w:p w:rsidR="006E4A6F" w:rsidRDefault="002E6775">
      <w:pPr>
        <w:pStyle w:val="Corpodeltesto"/>
        <w:tabs>
          <w:tab w:val="left" w:pos="5609"/>
          <w:tab w:val="left" w:pos="9684"/>
        </w:tabs>
        <w:jc w:val="both"/>
      </w:pPr>
      <w:r>
        <w:t>Iosottoscritto/a</w:t>
      </w:r>
      <w:r>
        <w:rPr>
          <w:u w:val="single" w:color="000000"/>
        </w:rPr>
        <w:tab/>
      </w:r>
      <w:r>
        <w:t xml:space="preserve">,nato/a </w:t>
      </w:r>
      <w:r>
        <w:rPr>
          <w:u w:val="single" w:color="000000"/>
        </w:rPr>
        <w:tab/>
      </w:r>
    </w:p>
    <w:p w:rsidR="006E4A6F" w:rsidRDefault="006E4A6F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6E4A6F" w:rsidRDefault="002E6775">
      <w:pPr>
        <w:pStyle w:val="Corpodeltesto"/>
        <w:tabs>
          <w:tab w:val="left" w:pos="3500"/>
          <w:tab w:val="left" w:pos="9724"/>
        </w:tabs>
        <w:spacing w:before="73"/>
        <w:ind w:right="154"/>
      </w:pPr>
      <w:r>
        <w:t>indata</w:t>
      </w:r>
      <w:r>
        <w:rPr>
          <w:u w:val="single" w:color="000000"/>
        </w:rPr>
        <w:tab/>
      </w:r>
      <w:r>
        <w:t>, residentein</w:t>
      </w:r>
      <w:r>
        <w:rPr>
          <w:u w:val="single" w:color="000000"/>
        </w:rPr>
        <w:tab/>
      </w:r>
    </w:p>
    <w:p w:rsidR="006E4A6F" w:rsidRDefault="006E4A6F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6E4A6F" w:rsidRDefault="002E6775">
      <w:pPr>
        <w:pStyle w:val="Corpodeltesto"/>
        <w:tabs>
          <w:tab w:val="left" w:pos="5746"/>
          <w:tab w:val="left" w:pos="9721"/>
        </w:tabs>
        <w:spacing w:before="73"/>
        <w:ind w:right="154"/>
      </w:pPr>
      <w:r>
        <w:rPr>
          <w:spacing w:val="-1"/>
        </w:rPr>
        <w:t>via</w:t>
      </w:r>
      <w:r>
        <w:rPr>
          <w:spacing w:val="-1"/>
          <w:u w:val="single" w:color="000000"/>
        </w:rPr>
        <w:tab/>
      </w:r>
      <w:r>
        <w:rPr>
          <w:spacing w:val="-1"/>
        </w:rPr>
        <w:t>cod.Fisc.</w:t>
      </w:r>
      <w:r>
        <w:rPr>
          <w:u w:val="single" w:color="000000"/>
        </w:rPr>
        <w:tab/>
      </w:r>
    </w:p>
    <w:p w:rsidR="006E4A6F" w:rsidRDefault="006E4A6F">
      <w:pPr>
        <w:spacing w:before="6"/>
        <w:rPr>
          <w:rFonts w:ascii="Times New Roman" w:eastAsia="Times New Roman" w:hAnsi="Times New Roman" w:cs="Times New Roman"/>
        </w:rPr>
      </w:pPr>
    </w:p>
    <w:p w:rsidR="006E4A6F" w:rsidRDefault="002E6775">
      <w:pPr>
        <w:tabs>
          <w:tab w:val="left" w:pos="4518"/>
        </w:tabs>
        <w:spacing w:before="82" w:line="357" w:lineRule="auto"/>
        <w:ind w:left="113" w:right="1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n.cell.</w:t>
      </w:r>
      <w:r>
        <w:rPr>
          <w:rFonts w:ascii="Times New Roman" w:eastAsia="Times New Roman" w:hAnsi="Times New Roman" w:cs="Times New Roman"/>
          <w:position w:val="7"/>
          <w:sz w:val="13"/>
          <w:szCs w:val="13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alla luce di quanto sopra esposto (anche in materia ditrattamentodi datipersonali), e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consapevole del fattochel</w:t>
      </w:r>
      <w:r>
        <w:rPr>
          <w:rFonts w:ascii="Times New Roman" w:eastAsia="Times New Roman" w:hAnsi="Times New Roman" w:cs="Times New Roman"/>
          <w:b/>
          <w:bCs/>
          <w:color w:val="2D2C2D"/>
          <w:sz w:val="20"/>
          <w:szCs w:val="20"/>
        </w:rPr>
        <w:t>’adesioneall’indagine è individuale, volontaria egratuita,</w:t>
      </w:r>
    </w:p>
    <w:p w:rsidR="006E4A6F" w:rsidRDefault="00894485">
      <w:pPr>
        <w:pStyle w:val="Corpodeltesto"/>
        <w:spacing w:before="105" w:line="292" w:lineRule="auto"/>
        <w:ind w:left="396" w:right="154" w:firstLine="12"/>
      </w:pPr>
      <w:r w:rsidRPr="0089448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0;text-align:left;margin-left:56.65pt;margin-top:2.6pt;width:23.05pt;height:14.65pt;z-index:-4336;mso-position-horizontal-relative:page">
            <v:imagedata r:id="rId11" o:title=""/>
            <w10:wrap anchorx="page"/>
          </v:shape>
        </w:pict>
      </w:r>
      <w:r w:rsidR="002E6775">
        <w:t>manifestolavolontàdisottopormiall'esecuzionedeltestsierologicopertramitedellastrutturasanitariaabilitataediaderire al percorsodefinito per il test molecolare, in caso dipositività;</w:t>
      </w:r>
    </w:p>
    <w:p w:rsidR="006E4A6F" w:rsidRDefault="006E4A6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:rsidR="006E4A6F" w:rsidRDefault="00894485">
      <w:pPr>
        <w:pStyle w:val="Corpodeltesto"/>
        <w:tabs>
          <w:tab w:val="left" w:pos="8445"/>
        </w:tabs>
        <w:spacing w:before="73" w:line="290" w:lineRule="auto"/>
        <w:ind w:left="396" w:right="157" w:firstLine="60"/>
      </w:pPr>
      <w:r w:rsidRPr="00894485">
        <w:pict>
          <v:shape id="_x0000_s2053" type="#_x0000_t75" style="position:absolute;left:0;text-align:left;margin-left:56.65pt;margin-top:1pt;width:23.05pt;height:14.65pt;z-index:-4312;mso-position-horizontal-relative:page">
            <v:imagedata r:id="rId11" o:title=""/>
            <w10:wrap anchorx="page"/>
          </v:shape>
        </w:pict>
      </w:r>
      <w:r w:rsidR="002E6775">
        <w:t>esprimoilmioconsenso  al  ritiro  del  referti  on-line  tramite  la  piattaforma  LazioESCAPE</w:t>
      </w:r>
      <w:r w:rsidR="002E6775">
        <w:tab/>
        <w:t>e  mi  obbligoacomunicare al MMG o PLS ilrisultato con conseguenteesecuzione del test molecolare, in caso dipositività;</w:t>
      </w:r>
    </w:p>
    <w:p w:rsidR="006E4A6F" w:rsidRDefault="006E4A6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E4A6F" w:rsidRDefault="006E4A6F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6E4A6F" w:rsidRDefault="002E6775">
      <w:pPr>
        <w:tabs>
          <w:tab w:val="left" w:pos="4904"/>
        </w:tabs>
        <w:ind w:left="113" w:right="1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Roma, li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………..………………...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(Firmaleggibile)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……………….………………….………</w:t>
      </w:r>
    </w:p>
    <w:p w:rsidR="006E4A6F" w:rsidRDefault="006E4A6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E4A6F" w:rsidRDefault="006E4A6F">
      <w:pPr>
        <w:spacing w:before="7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6E4A6F" w:rsidRDefault="00894485">
      <w:pPr>
        <w:spacing w:line="20" w:lineRule="exact"/>
        <w:ind w:left="106"/>
        <w:rPr>
          <w:rFonts w:ascii="Times New Roman" w:eastAsia="Times New Roman" w:hAnsi="Times New Roman" w:cs="Times New Roman"/>
          <w:sz w:val="2"/>
          <w:szCs w:val="2"/>
        </w:rPr>
      </w:pPr>
      <w:r w:rsidRPr="00894485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2050" style="width:144.75pt;height:.75pt;mso-position-horizontal-relative:char;mso-position-vertical-relative:line" coordsize="2895,15">
            <v:group id="_x0000_s2051" style="position:absolute;left:7;top:7;width:2881;height:2" coordorigin="7,7" coordsize="2881,2">
              <v:shape id="_x0000_s2052" style="position:absolute;left:7;top:7;width:2881;height:2" coordorigin="7,7" coordsize="2881,0" path="m7,7r2881,e" filled="f" strokeweight=".72pt">
                <v:path arrowok="t"/>
              </v:shape>
            </v:group>
            <w10:anchorlock/>
          </v:group>
        </w:pict>
      </w:r>
    </w:p>
    <w:p w:rsidR="006E4A6F" w:rsidRDefault="002E6775">
      <w:pPr>
        <w:spacing w:before="90" w:line="247" w:lineRule="auto"/>
        <w:ind w:left="281" w:right="152" w:hanging="16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Calibri" w:hAnsi="Calibri"/>
          <w:position w:val="8"/>
          <w:sz w:val="14"/>
        </w:rPr>
        <w:t>1</w:t>
      </w:r>
      <w:r>
        <w:rPr>
          <w:rFonts w:ascii="Times New Roman" w:hAnsi="Times New Roman"/>
          <w:sz w:val="18"/>
        </w:rPr>
        <w:t>Taleinformazioneèutilealfinediricevere,tramitesms,lecredenzialidiaccessoallapiattaformaLazioESCAPE</w:t>
      </w:r>
      <w:hyperlink r:id="rId12">
        <w:r>
          <w:rPr>
            <w:rFonts w:ascii="Times New Roman" w:hAnsi="Times New Roman"/>
            <w:sz w:val="18"/>
          </w:rPr>
          <w:t xml:space="preserve"> (https://www.salutelazio.it/scarica-il-tuo-referto)</w:t>
        </w:r>
      </w:hyperlink>
      <w:r>
        <w:rPr>
          <w:rFonts w:ascii="Times New Roman" w:hAnsi="Times New Roman"/>
          <w:sz w:val="18"/>
        </w:rPr>
        <w:t>;igenitorideglialunniestudenti,diversamenteabili,nonsonotenutiafornirenumerazionetelefonica se hannogiàricevuto le credenziali al momentodellaprenotazionetramiteReCUP(06.164161840).</w:t>
      </w:r>
    </w:p>
    <w:sectPr w:rsidR="006E4A6F" w:rsidSect="00894485">
      <w:pgSz w:w="11910" w:h="16840"/>
      <w:pgMar w:top="1220" w:right="980" w:bottom="1200" w:left="1020" w:header="494" w:footer="10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7D8" w:rsidRDefault="00FA27D8">
      <w:r>
        <w:separator/>
      </w:r>
    </w:p>
  </w:endnote>
  <w:endnote w:type="continuationSeparator" w:id="1">
    <w:p w:rsidR="00FA27D8" w:rsidRDefault="00FA2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A6F" w:rsidRDefault="00894485">
    <w:pPr>
      <w:spacing w:line="14" w:lineRule="auto"/>
      <w:rPr>
        <w:sz w:val="20"/>
        <w:szCs w:val="20"/>
      </w:rPr>
    </w:pPr>
    <w:r w:rsidRPr="0089448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1.15pt;margin-top:780.9pt;width:9.6pt;height:13.05pt;z-index:-4312;mso-position-horizontal-relative:page;mso-position-vertical-relative:page" filled="f" stroked="f">
          <v:textbox inset="0,0,0,0">
            <w:txbxContent>
              <w:p w:rsidR="006E4A6F" w:rsidRDefault="00894485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 w:rsidR="002E6775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11DD4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7D8" w:rsidRDefault="00FA27D8">
      <w:r>
        <w:separator/>
      </w:r>
    </w:p>
  </w:footnote>
  <w:footnote w:type="continuationSeparator" w:id="1">
    <w:p w:rsidR="00FA27D8" w:rsidRDefault="00FA27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A6F" w:rsidRDefault="00894485">
    <w:pPr>
      <w:spacing w:line="14" w:lineRule="auto"/>
      <w:rPr>
        <w:sz w:val="20"/>
        <w:szCs w:val="20"/>
      </w:rPr>
    </w:pPr>
    <w:r w:rsidRPr="00894485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437pt;margin-top:24.7pt;width:103.5pt;height:25.75pt;z-index:-4360;mso-position-horizontal-relative:page;mso-position-vertical-relative:page">
          <v:imagedata r:id="rId1" o:title=""/>
          <w10:wrap anchorx="page" anchory="page"/>
        </v:shape>
      </w:pict>
    </w:r>
    <w:r w:rsidRPr="00894485">
      <w:pict>
        <v:shape id="_x0000_s1026" type="#_x0000_t75" style="position:absolute;margin-left:59.2pt;margin-top:28.45pt;width:106.2pt;height:32.95pt;z-index:-4336;mso-position-horizontal-relative:page;mso-position-vertical-relative:page">
          <v:imagedata r:id="rId2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94828"/>
    <w:multiLevelType w:val="hybridMultilevel"/>
    <w:tmpl w:val="D7BCE238"/>
    <w:lvl w:ilvl="0" w:tplc="10284DE8">
      <w:start w:val="1"/>
      <w:numFmt w:val="bullet"/>
      <w:lvlText w:val="-"/>
      <w:lvlJc w:val="left"/>
      <w:pPr>
        <w:ind w:left="295" w:hanging="16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408A5F14">
      <w:start w:val="1"/>
      <w:numFmt w:val="bullet"/>
      <w:lvlText w:val="•"/>
      <w:lvlJc w:val="left"/>
      <w:pPr>
        <w:ind w:left="1260" w:hanging="166"/>
      </w:pPr>
      <w:rPr>
        <w:rFonts w:hint="default"/>
      </w:rPr>
    </w:lvl>
    <w:lvl w:ilvl="2" w:tplc="03E24F0E">
      <w:start w:val="1"/>
      <w:numFmt w:val="bullet"/>
      <w:lvlText w:val="•"/>
      <w:lvlJc w:val="left"/>
      <w:pPr>
        <w:ind w:left="2221" w:hanging="166"/>
      </w:pPr>
      <w:rPr>
        <w:rFonts w:hint="default"/>
      </w:rPr>
    </w:lvl>
    <w:lvl w:ilvl="3" w:tplc="38B49E0A">
      <w:start w:val="1"/>
      <w:numFmt w:val="bullet"/>
      <w:lvlText w:val="•"/>
      <w:lvlJc w:val="left"/>
      <w:pPr>
        <w:ind w:left="3181" w:hanging="166"/>
      </w:pPr>
      <w:rPr>
        <w:rFonts w:hint="default"/>
      </w:rPr>
    </w:lvl>
    <w:lvl w:ilvl="4" w:tplc="81645A7E">
      <w:start w:val="1"/>
      <w:numFmt w:val="bullet"/>
      <w:lvlText w:val="•"/>
      <w:lvlJc w:val="left"/>
      <w:pPr>
        <w:ind w:left="4142" w:hanging="166"/>
      </w:pPr>
      <w:rPr>
        <w:rFonts w:hint="default"/>
      </w:rPr>
    </w:lvl>
    <w:lvl w:ilvl="5" w:tplc="2B8C03F2">
      <w:start w:val="1"/>
      <w:numFmt w:val="bullet"/>
      <w:lvlText w:val="•"/>
      <w:lvlJc w:val="left"/>
      <w:pPr>
        <w:ind w:left="5103" w:hanging="166"/>
      </w:pPr>
      <w:rPr>
        <w:rFonts w:hint="default"/>
      </w:rPr>
    </w:lvl>
    <w:lvl w:ilvl="6" w:tplc="CE62FBB6">
      <w:start w:val="1"/>
      <w:numFmt w:val="bullet"/>
      <w:lvlText w:val="•"/>
      <w:lvlJc w:val="left"/>
      <w:pPr>
        <w:ind w:left="6063" w:hanging="166"/>
      </w:pPr>
      <w:rPr>
        <w:rFonts w:hint="default"/>
      </w:rPr>
    </w:lvl>
    <w:lvl w:ilvl="7" w:tplc="43183F42">
      <w:start w:val="1"/>
      <w:numFmt w:val="bullet"/>
      <w:lvlText w:val="•"/>
      <w:lvlJc w:val="left"/>
      <w:pPr>
        <w:ind w:left="7024" w:hanging="166"/>
      </w:pPr>
      <w:rPr>
        <w:rFonts w:hint="default"/>
      </w:rPr>
    </w:lvl>
    <w:lvl w:ilvl="8" w:tplc="288CF5E2">
      <w:start w:val="1"/>
      <w:numFmt w:val="bullet"/>
      <w:lvlText w:val="•"/>
      <w:lvlJc w:val="left"/>
      <w:pPr>
        <w:ind w:left="7985" w:hanging="16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6E4A6F"/>
    <w:rsid w:val="002E6775"/>
    <w:rsid w:val="006E4A6F"/>
    <w:rsid w:val="00894485"/>
    <w:rsid w:val="00A11DD4"/>
    <w:rsid w:val="00FA2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4485"/>
  </w:style>
  <w:style w:type="paragraph" w:styleId="Titolo1">
    <w:name w:val="heading 1"/>
    <w:basedOn w:val="Normale"/>
    <w:uiPriority w:val="9"/>
    <w:qFormat/>
    <w:rsid w:val="00894485"/>
    <w:pPr>
      <w:ind w:left="216" w:hanging="3853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rsid w:val="00894485"/>
    <w:pPr>
      <w:ind w:left="113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44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94485"/>
    <w:pPr>
      <w:ind w:left="113"/>
    </w:pPr>
    <w:rPr>
      <w:rFonts w:ascii="Times New Roman" w:eastAsia="Times New Roman" w:hAnsi="Times New Roman"/>
      <w:sz w:val="20"/>
      <w:szCs w:val="20"/>
    </w:rPr>
  </w:style>
  <w:style w:type="paragraph" w:styleId="Paragrafoelenco">
    <w:name w:val="List Paragraph"/>
    <w:basedOn w:val="Normale"/>
    <w:uiPriority w:val="1"/>
    <w:qFormat/>
    <w:rsid w:val="00894485"/>
  </w:style>
  <w:style w:type="paragraph" w:customStyle="1" w:styleId="TableParagraph">
    <w:name w:val="Table Paragraph"/>
    <w:basedOn w:val="Normale"/>
    <w:uiPriority w:val="1"/>
    <w:qFormat/>
    <w:rsid w:val="0089448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salutelazio.it/scarica-il-tuo-refer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://www.garanteprivacy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aslroma1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1972</Words>
  <Characters>11242</Characters>
  <Application>Microsoft Office Word</Application>
  <DocSecurity>0</DocSecurity>
  <Lines>93</Lines>
  <Paragraphs>26</Paragraphs>
  <ScaleCrop>false</ScaleCrop>
  <Company/>
  <LinksUpToDate>false</LinksUpToDate>
  <CharactersWithSpaces>13188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Laziocrea</dc:creator>
  <cp:lastModifiedBy>RAFFAELE</cp:lastModifiedBy>
  <cp:revision>2</cp:revision>
  <dcterms:created xsi:type="dcterms:W3CDTF">2020-08-19T17:57:00Z</dcterms:created>
  <dcterms:modified xsi:type="dcterms:W3CDTF">2020-08-19T17:57:00Z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2020-08-13T00:00:00Z</vt:filetime>
  </property>
</Properties>
</file>