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44" w:rsidRPr="00557944" w:rsidRDefault="00557944" w:rsidP="00557944">
      <w:pPr>
        <w:spacing w:before="100" w:beforeAutospacing="1" w:after="100" w:afterAutospacing="1"/>
        <w:contextualSpacing/>
        <w:jc w:val="center"/>
        <w:rPr>
          <w:rFonts w:eastAsia="Times New Roman" w:cstheme="minorHAnsi"/>
          <w:b/>
          <w:i/>
          <w:sz w:val="24"/>
          <w:szCs w:val="24"/>
          <w:lang w:eastAsia="it-IT"/>
        </w:rPr>
      </w:pPr>
      <w:r w:rsidRPr="00557944">
        <w:rPr>
          <w:rFonts w:eastAsia="Times New Roman" w:cstheme="minorHAnsi"/>
          <w:b/>
          <w:i/>
          <w:sz w:val="24"/>
          <w:szCs w:val="24"/>
          <w:lang w:eastAsia="it-IT"/>
        </w:rPr>
        <w:t>INDIRIZZO …………………</w:t>
      </w:r>
    </w:p>
    <w:p w:rsidR="00557944" w:rsidRPr="00557944" w:rsidRDefault="00557944" w:rsidP="00557944">
      <w:pPr>
        <w:jc w:val="center"/>
        <w:rPr>
          <w:rFonts w:cstheme="minorHAnsi"/>
          <w:b/>
          <w:sz w:val="24"/>
          <w:szCs w:val="24"/>
        </w:rPr>
      </w:pPr>
      <w:r w:rsidRPr="00557944">
        <w:rPr>
          <w:rFonts w:cstheme="minorHAnsi"/>
          <w:b/>
          <w:sz w:val="24"/>
          <w:szCs w:val="24"/>
        </w:rPr>
        <w:t>CLASSE ________</w:t>
      </w:r>
    </w:p>
    <w:p w:rsidR="00557944" w:rsidRPr="00557944" w:rsidRDefault="00557944" w:rsidP="00557944">
      <w:pPr>
        <w:jc w:val="center"/>
        <w:rPr>
          <w:rFonts w:cstheme="minorHAnsi"/>
          <w:b/>
          <w:sz w:val="24"/>
          <w:szCs w:val="24"/>
        </w:rPr>
      </w:pPr>
      <w:r w:rsidRPr="00557944">
        <w:rPr>
          <w:rFonts w:cstheme="minorHAnsi"/>
          <w:b/>
          <w:sz w:val="24"/>
          <w:szCs w:val="24"/>
        </w:rPr>
        <w:t>MATERIA</w:t>
      </w:r>
      <w:bookmarkStart w:id="0" w:name="_GoBack"/>
      <w:bookmarkEnd w:id="0"/>
    </w:p>
    <w:p w:rsidR="00557944" w:rsidRPr="00774494" w:rsidRDefault="00557944" w:rsidP="00557944">
      <w:pPr>
        <w:jc w:val="both"/>
        <w:rPr>
          <w:rFonts w:cstheme="minorHAnsi"/>
          <w:b/>
          <w:sz w:val="24"/>
          <w:szCs w:val="24"/>
        </w:rPr>
      </w:pPr>
      <w:r w:rsidRPr="00774494">
        <w:rPr>
          <w:rFonts w:cstheme="minorHAnsi"/>
          <w:b/>
          <w:sz w:val="24"/>
          <w:szCs w:val="24"/>
        </w:rPr>
        <w:t>PROFILO FORMATIVO IN USCITA</w:t>
      </w:r>
    </w:p>
    <w:p w:rsidR="00557944" w:rsidRDefault="00557944" w:rsidP="00557944">
      <w:pPr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Alla fine del </w:t>
      </w:r>
      <w:r>
        <w:rPr>
          <w:rFonts w:cstheme="minorHAnsi"/>
          <w:sz w:val="24"/>
          <w:szCs w:val="24"/>
        </w:rPr>
        <w:t xml:space="preserve">primo </w:t>
      </w:r>
      <w:r w:rsidRPr="00774494">
        <w:rPr>
          <w:rFonts w:cstheme="minorHAnsi"/>
          <w:sz w:val="24"/>
          <w:szCs w:val="24"/>
        </w:rPr>
        <w:t>biennio gli studenti dovranno essere in grado di:</w:t>
      </w:r>
    </w:p>
    <w:p w:rsidR="00557944" w:rsidRPr="00112786" w:rsidRDefault="00557944" w:rsidP="00557944">
      <w:pPr>
        <w:pStyle w:val="Paragrafoelenco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(PECUP)</w:t>
      </w:r>
    </w:p>
    <w:p w:rsidR="00557944" w:rsidRDefault="00557944" w:rsidP="00557944">
      <w:pPr>
        <w:rPr>
          <w:rFonts w:cstheme="minorHAnsi"/>
          <w:b/>
          <w:sz w:val="24"/>
          <w:szCs w:val="24"/>
        </w:rPr>
      </w:pPr>
      <w:r w:rsidRPr="00774494">
        <w:rPr>
          <w:rFonts w:cstheme="minorHAnsi"/>
          <w:b/>
          <w:sz w:val="24"/>
          <w:szCs w:val="24"/>
        </w:rPr>
        <w:t>OBIETTIVI EDUCATIVO - DIDATTICI TRASVERSALI</w:t>
      </w:r>
      <w:proofErr w:type="gramStart"/>
      <w:r w:rsidRPr="00774494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 </w:t>
      </w:r>
      <w:proofErr w:type="gramEnd"/>
      <w:r>
        <w:rPr>
          <w:rFonts w:cstheme="minorHAnsi"/>
          <w:b/>
          <w:sz w:val="24"/>
          <w:szCs w:val="24"/>
        </w:rPr>
        <w:t>(</w:t>
      </w:r>
      <w:r w:rsidR="005D6049" w:rsidRPr="005D6049">
        <w:rPr>
          <w:rFonts w:cstheme="minorHAnsi"/>
          <w:sz w:val="24"/>
          <w:szCs w:val="24"/>
        </w:rPr>
        <w:t>l’elenco può essere suscettibile di variazioni</w:t>
      </w:r>
      <w:r>
        <w:rPr>
          <w:rFonts w:cstheme="minorHAnsi"/>
          <w:b/>
          <w:sz w:val="24"/>
          <w:szCs w:val="24"/>
        </w:rPr>
        <w:t>)</w:t>
      </w: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6E22CF" w:rsidTr="006E22CF">
        <w:tc>
          <w:tcPr>
            <w:tcW w:w="3510" w:type="dxa"/>
          </w:tcPr>
          <w:p w:rsidR="006E22CF" w:rsidRDefault="006E22CF" w:rsidP="006E22CF">
            <w:pPr>
              <w:keepNext/>
              <w:spacing w:before="12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  <w:r w:rsidRPr="00774494">
              <w:rPr>
                <w:rFonts w:eastAsia="Times New Roman" w:cstheme="minorHAnsi"/>
                <w:b/>
                <w:sz w:val="24"/>
                <w:szCs w:val="24"/>
              </w:rPr>
              <w:t>OBIETTIVI EDUCATIVI</w:t>
            </w:r>
          </w:p>
          <w:p w:rsidR="006E22CF" w:rsidRDefault="006E22CF" w:rsidP="005D6049">
            <w:pPr>
              <w:keepNext/>
              <w:spacing w:before="12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6E22CF" w:rsidRPr="00774494" w:rsidRDefault="006E22CF" w:rsidP="006E22CF">
            <w:pPr>
              <w:rPr>
                <w:rFonts w:cstheme="minorHAnsi"/>
                <w:b/>
                <w:sz w:val="24"/>
                <w:szCs w:val="24"/>
              </w:rPr>
            </w:pPr>
            <w:r w:rsidRPr="00774494">
              <w:rPr>
                <w:rFonts w:cstheme="minorHAnsi"/>
                <w:b/>
                <w:sz w:val="24"/>
                <w:szCs w:val="24"/>
              </w:rPr>
              <w:t>OBIETTIVI COGNITIVI</w:t>
            </w:r>
          </w:p>
          <w:p w:rsidR="006E22CF" w:rsidRDefault="006E22CF" w:rsidP="005D6049">
            <w:pPr>
              <w:keepNext/>
              <w:spacing w:before="12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6E22CF" w:rsidRPr="00774494" w:rsidRDefault="006E22CF" w:rsidP="006E22CF">
            <w:pPr>
              <w:rPr>
                <w:rFonts w:cstheme="minorHAnsi"/>
                <w:b/>
                <w:sz w:val="24"/>
                <w:szCs w:val="24"/>
              </w:rPr>
            </w:pPr>
            <w:r w:rsidRPr="00774494">
              <w:rPr>
                <w:rFonts w:cstheme="minorHAnsi"/>
                <w:b/>
                <w:sz w:val="24"/>
                <w:szCs w:val="24"/>
              </w:rPr>
              <w:t>OBIETTIVI TRASVERSALI:</w:t>
            </w:r>
          </w:p>
          <w:p w:rsidR="006E22CF" w:rsidRDefault="006E22CF" w:rsidP="005D6049">
            <w:pPr>
              <w:keepNext/>
              <w:spacing w:before="12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6E22CF" w:rsidTr="006E22CF">
        <w:tc>
          <w:tcPr>
            <w:tcW w:w="3510" w:type="dxa"/>
          </w:tcPr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  <w:tab w:val="left" w:pos="533"/>
              </w:tabs>
              <w:autoSpaceDE/>
              <w:autoSpaceDN/>
              <w:ind w:firstLine="273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interiorizzar</w:t>
            </w:r>
            <w:r w:rsidRPr="00774494">
              <w:rPr>
                <w:rFonts w:cstheme="minorHAnsi"/>
                <w:sz w:val="24"/>
                <w:szCs w:val="24"/>
              </w:rPr>
              <w:t>e</w:t>
            </w:r>
            <w:proofErr w:type="gramEnd"/>
            <w:r w:rsidRPr="00774494">
              <w:rPr>
                <w:rFonts w:cstheme="minorHAnsi"/>
                <w:sz w:val="24"/>
                <w:szCs w:val="24"/>
              </w:rPr>
              <w:t xml:space="preserve"> i propri doveri;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  <w:tab w:val="left" w:pos="533"/>
              </w:tabs>
              <w:autoSpaceDE/>
              <w:autoSpaceDN/>
              <w:ind w:firstLine="273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acquisire</w:t>
            </w:r>
            <w:proofErr w:type="gramEnd"/>
            <w:r w:rsidRPr="00774494">
              <w:rPr>
                <w:rFonts w:cstheme="minorHAnsi"/>
                <w:sz w:val="24"/>
                <w:szCs w:val="24"/>
              </w:rPr>
              <w:t xml:space="preserve"> consapevolezza delle proprie attitudini e dei propri interessi;  </w:t>
            </w:r>
          </w:p>
          <w:p w:rsidR="006E22CF" w:rsidRPr="00746675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  <w:tab w:val="left" w:pos="533"/>
              </w:tabs>
              <w:autoSpaceDE/>
              <w:autoSpaceDN/>
              <w:ind w:firstLine="273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interiorizzare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valori;</w:t>
            </w:r>
          </w:p>
          <w:p w:rsidR="006E22CF" w:rsidRPr="006E22CF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  <w:tab w:val="left" w:pos="533"/>
              </w:tabs>
              <w:autoSpaceDE/>
              <w:autoSpaceDN/>
              <w:ind w:firstLine="273"/>
              <w:rPr>
                <w:rFonts w:eastAsia="Times New Roman" w:cstheme="minorHAnsi"/>
                <w:b/>
                <w:sz w:val="24"/>
                <w:szCs w:val="24"/>
              </w:rPr>
            </w:pPr>
            <w:proofErr w:type="gramStart"/>
            <w:r w:rsidRPr="00774494">
              <w:rPr>
                <w:rFonts w:cstheme="minorHAnsi"/>
                <w:sz w:val="24"/>
                <w:szCs w:val="24"/>
              </w:rPr>
              <w:t>acquis</w:t>
            </w:r>
            <w:r>
              <w:rPr>
                <w:rFonts w:cstheme="minorHAnsi"/>
                <w:sz w:val="24"/>
                <w:szCs w:val="24"/>
              </w:rPr>
              <w:t>ire</w:t>
            </w:r>
            <w:proofErr w:type="gramEnd"/>
            <w:r w:rsidRPr="00774494">
              <w:rPr>
                <w:rFonts w:cstheme="minorHAnsi"/>
                <w:sz w:val="24"/>
                <w:szCs w:val="24"/>
              </w:rPr>
              <w:t xml:space="preserve"> senso civico e rafforzare le capacità di socializzazione;</w:t>
            </w:r>
          </w:p>
          <w:p w:rsidR="006E22CF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0"/>
                <w:tab w:val="left" w:pos="533"/>
              </w:tabs>
              <w:autoSpaceDE/>
              <w:autoSpaceDN/>
              <w:ind w:firstLine="273"/>
              <w:rPr>
                <w:rFonts w:eastAsia="Times New Roman" w:cstheme="minorHAnsi"/>
                <w:b/>
                <w:sz w:val="24"/>
                <w:szCs w:val="24"/>
              </w:rPr>
            </w:pPr>
            <w:proofErr w:type="gramStart"/>
            <w:r w:rsidRPr="00774494">
              <w:rPr>
                <w:rFonts w:cstheme="minorHAnsi"/>
                <w:sz w:val="24"/>
                <w:szCs w:val="24"/>
              </w:rPr>
              <w:t>rafforzare</w:t>
            </w:r>
            <w:proofErr w:type="gramEnd"/>
            <w:r w:rsidRPr="00774494">
              <w:rPr>
                <w:rFonts w:cstheme="minorHAnsi"/>
                <w:sz w:val="24"/>
                <w:szCs w:val="24"/>
              </w:rPr>
              <w:t xml:space="preserve"> la capacità di modificare i comportamenti a seconda delle situazioni</w:t>
            </w:r>
          </w:p>
        </w:tc>
        <w:tc>
          <w:tcPr>
            <w:tcW w:w="3510" w:type="dxa"/>
          </w:tcPr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>Conoscenza: saper riconoscere un fatto, un contenuto, un metodo;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>Comprensione: saper interpretare contenuti;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>Applicazione: saper utilizzare il contenuto appreso, per risolvere un problema;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 xml:space="preserve">Analisi: saper scomporre elementi d'informazione; </w:t>
            </w:r>
            <w:proofErr w:type="gramStart"/>
            <w:r w:rsidRPr="00774494">
              <w:rPr>
                <w:rFonts w:cstheme="minorHAnsi"/>
                <w:sz w:val="24"/>
                <w:szCs w:val="24"/>
              </w:rPr>
              <w:t>saper</w:t>
            </w:r>
            <w:proofErr w:type="gramEnd"/>
            <w:r w:rsidRPr="00774494">
              <w:rPr>
                <w:rFonts w:cstheme="minorHAnsi"/>
                <w:sz w:val="24"/>
                <w:szCs w:val="24"/>
              </w:rPr>
              <w:t xml:space="preserve"> individuare ipotesi;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 xml:space="preserve">Sintesi: saper organizzare un contenuto in modo da produrre una struttura, </w:t>
            </w:r>
            <w:proofErr w:type="gramStart"/>
            <w:r w:rsidRPr="00774494">
              <w:rPr>
                <w:rFonts w:cstheme="minorHAnsi"/>
                <w:sz w:val="24"/>
                <w:szCs w:val="24"/>
              </w:rPr>
              <w:t xml:space="preserve">una </w:t>
            </w:r>
            <w:proofErr w:type="gramEnd"/>
            <w:r w:rsidRPr="00774494">
              <w:rPr>
                <w:rFonts w:cstheme="minorHAnsi"/>
                <w:sz w:val="24"/>
                <w:szCs w:val="24"/>
              </w:rPr>
              <w:t>opera personale;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>Valutazione: saper formulare ed esprimere giudizi.</w:t>
            </w:r>
          </w:p>
          <w:p w:rsidR="006E22CF" w:rsidRDefault="006E22CF" w:rsidP="005D6049">
            <w:pPr>
              <w:keepNext/>
              <w:spacing w:before="12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proofErr w:type="gramStart"/>
            <w:r w:rsidRPr="00774494">
              <w:rPr>
                <w:rFonts w:cstheme="minorHAnsi"/>
                <w:sz w:val="24"/>
                <w:szCs w:val="24"/>
              </w:rPr>
              <w:t>Partecipazione: saper lavorare da soli e con gli altri:</w:t>
            </w:r>
            <w:proofErr w:type="gramEnd"/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>Comunicazione: saper manifestare abilità espressive con capacità elaborative;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>Autonomia: saper rendersi autonomi nelle idee;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 xml:space="preserve">Complessità: saper creare </w:t>
            </w:r>
            <w:proofErr w:type="gramStart"/>
            <w:r w:rsidRPr="00774494">
              <w:rPr>
                <w:rFonts w:cstheme="minorHAnsi"/>
                <w:sz w:val="24"/>
                <w:szCs w:val="24"/>
              </w:rPr>
              <w:t>complessità</w:t>
            </w:r>
            <w:proofErr w:type="gramEnd"/>
            <w:r w:rsidRPr="00774494">
              <w:rPr>
                <w:rFonts w:cstheme="minorHAnsi"/>
                <w:sz w:val="24"/>
                <w:szCs w:val="24"/>
              </w:rPr>
              <w:t xml:space="preserve"> di significato;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>Acquisizione</w:t>
            </w:r>
            <w:proofErr w:type="gramStart"/>
            <w:r w:rsidRPr="00774494">
              <w:rPr>
                <w:rFonts w:cstheme="minorHAnsi"/>
                <w:sz w:val="24"/>
                <w:szCs w:val="24"/>
              </w:rPr>
              <w:t xml:space="preserve">  </w:t>
            </w:r>
            <w:proofErr w:type="gramEnd"/>
            <w:r w:rsidRPr="00774494">
              <w:rPr>
                <w:rFonts w:cstheme="minorHAnsi"/>
                <w:sz w:val="24"/>
                <w:szCs w:val="24"/>
              </w:rPr>
              <w:t>di un metodo di studio permanente;</w:t>
            </w:r>
          </w:p>
          <w:p w:rsidR="006E22CF" w:rsidRPr="00774494" w:rsidRDefault="006E22CF" w:rsidP="006E22CF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533"/>
              </w:tabs>
              <w:autoSpaceDE/>
              <w:autoSpaceDN/>
              <w:rPr>
                <w:rFonts w:cstheme="minorHAnsi"/>
                <w:sz w:val="24"/>
                <w:szCs w:val="24"/>
              </w:rPr>
            </w:pPr>
            <w:r w:rsidRPr="00774494">
              <w:rPr>
                <w:rFonts w:cstheme="minorHAnsi"/>
                <w:sz w:val="24"/>
                <w:szCs w:val="24"/>
              </w:rPr>
              <w:t>Strutturazione</w:t>
            </w:r>
            <w:proofErr w:type="gramStart"/>
            <w:r w:rsidRPr="00774494">
              <w:rPr>
                <w:rFonts w:cstheme="minorHAnsi"/>
                <w:sz w:val="24"/>
                <w:szCs w:val="24"/>
              </w:rPr>
              <w:t xml:space="preserve">  </w:t>
            </w:r>
            <w:proofErr w:type="gramEnd"/>
            <w:r w:rsidRPr="00774494">
              <w:rPr>
                <w:rFonts w:cstheme="minorHAnsi"/>
                <w:sz w:val="24"/>
                <w:szCs w:val="24"/>
              </w:rPr>
              <w:t>logica delle categorie spazio-tempo e causa ed effetto.</w:t>
            </w:r>
          </w:p>
          <w:p w:rsidR="006E22CF" w:rsidRDefault="006E22CF" w:rsidP="005D6049">
            <w:pPr>
              <w:keepNext/>
              <w:spacing w:before="120"/>
              <w:outlineLvl w:val="1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:rsidR="005D6049" w:rsidRPr="00774494" w:rsidRDefault="005D6049" w:rsidP="005D6049">
      <w:pPr>
        <w:shd w:val="clear" w:color="auto" w:fill="FFFFFF"/>
        <w:tabs>
          <w:tab w:val="left" w:pos="533"/>
        </w:tabs>
        <w:rPr>
          <w:rFonts w:cstheme="minorHAnsi"/>
          <w:sz w:val="24"/>
          <w:szCs w:val="24"/>
        </w:rPr>
      </w:pPr>
    </w:p>
    <w:p w:rsidR="00557944" w:rsidRDefault="00557944" w:rsidP="00557944">
      <w:pP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rPr>
          <w:rFonts w:cstheme="minorHAnsi"/>
          <w:b/>
          <w:sz w:val="24"/>
          <w:szCs w:val="24"/>
        </w:rPr>
      </w:pPr>
      <w:r w:rsidRPr="00774494">
        <w:rPr>
          <w:rFonts w:cstheme="minorHAnsi"/>
          <w:b/>
          <w:sz w:val="24"/>
          <w:szCs w:val="24"/>
        </w:rPr>
        <w:t>OBIETTIVI FORMATIVI DISCIPLINA</w:t>
      </w:r>
      <w:r>
        <w:rPr>
          <w:rFonts w:cstheme="minorHAnsi"/>
          <w:b/>
          <w:sz w:val="24"/>
          <w:szCs w:val="24"/>
        </w:rPr>
        <w:t xml:space="preserve"> </w:t>
      </w:r>
      <w:proofErr w:type="gramStart"/>
      <w:r>
        <w:rPr>
          <w:rFonts w:cstheme="minorHAnsi"/>
          <w:b/>
          <w:sz w:val="24"/>
          <w:szCs w:val="24"/>
        </w:rPr>
        <w:t xml:space="preserve">( </w:t>
      </w:r>
      <w:proofErr w:type="gramEnd"/>
      <w:r w:rsidRPr="002A4281">
        <w:rPr>
          <w:rFonts w:cstheme="minorHAnsi"/>
          <w:sz w:val="24"/>
          <w:szCs w:val="24"/>
        </w:rPr>
        <w:t>da declinare</w:t>
      </w:r>
      <w:r>
        <w:rPr>
          <w:rFonts w:cstheme="minorHAnsi"/>
          <w:b/>
          <w:sz w:val="24"/>
          <w:szCs w:val="24"/>
        </w:rPr>
        <w:t>)</w:t>
      </w:r>
    </w:p>
    <w:p w:rsidR="006E22CF" w:rsidRDefault="006E22CF" w:rsidP="00557944">
      <w:pPr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510"/>
        <w:gridCol w:w="3510"/>
      </w:tblGrid>
      <w:tr w:rsidR="006E22CF" w:rsidTr="006E22CF">
        <w:tc>
          <w:tcPr>
            <w:tcW w:w="3510" w:type="dxa"/>
          </w:tcPr>
          <w:p w:rsidR="006E22CF" w:rsidRDefault="006E22CF" w:rsidP="00557944">
            <w:pPr>
              <w:rPr>
                <w:rFonts w:cstheme="minorHAnsi"/>
                <w:b/>
                <w:sz w:val="24"/>
                <w:szCs w:val="24"/>
              </w:rPr>
            </w:pPr>
            <w:r w:rsidRPr="002A4281">
              <w:rPr>
                <w:rFonts w:cstheme="minorHAnsi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3510" w:type="dxa"/>
          </w:tcPr>
          <w:p w:rsidR="006E22CF" w:rsidRDefault="006E22CF" w:rsidP="00557944">
            <w:pPr>
              <w:rPr>
                <w:rFonts w:cstheme="minorHAnsi"/>
                <w:b/>
                <w:sz w:val="24"/>
                <w:szCs w:val="24"/>
              </w:rPr>
            </w:pPr>
            <w:r w:rsidRPr="002A4281">
              <w:rPr>
                <w:rFonts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510" w:type="dxa"/>
          </w:tcPr>
          <w:p w:rsidR="006E22CF" w:rsidRDefault="006E22CF" w:rsidP="00557944">
            <w:pPr>
              <w:rPr>
                <w:rFonts w:cstheme="minorHAnsi"/>
                <w:b/>
                <w:sz w:val="24"/>
                <w:szCs w:val="24"/>
              </w:rPr>
            </w:pPr>
            <w:r w:rsidRPr="002A4281">
              <w:rPr>
                <w:rFonts w:cstheme="minorHAnsi"/>
                <w:b/>
                <w:sz w:val="24"/>
                <w:szCs w:val="24"/>
              </w:rPr>
              <w:t>Competenze</w:t>
            </w:r>
          </w:p>
        </w:tc>
      </w:tr>
      <w:tr w:rsidR="006E22CF" w:rsidTr="006E22CF">
        <w:tc>
          <w:tcPr>
            <w:tcW w:w="3510" w:type="dxa"/>
          </w:tcPr>
          <w:p w:rsidR="006E22CF" w:rsidRDefault="006E22CF" w:rsidP="00557944">
            <w:pPr>
              <w:rPr>
                <w:rFonts w:cstheme="minorHAnsi"/>
                <w:b/>
                <w:sz w:val="24"/>
                <w:szCs w:val="24"/>
              </w:rPr>
            </w:pPr>
          </w:p>
          <w:p w:rsidR="006E22CF" w:rsidRDefault="006E22CF" w:rsidP="0055794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6E22CF" w:rsidRDefault="006E22CF" w:rsidP="00557944">
            <w:pPr>
              <w:rPr>
                <w:rFonts w:cstheme="minorHAnsi"/>
                <w:b/>
                <w:sz w:val="24"/>
                <w:szCs w:val="24"/>
              </w:rPr>
            </w:pPr>
          </w:p>
          <w:p w:rsidR="006E22CF" w:rsidRDefault="006E22CF" w:rsidP="0055794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:rsidR="006E22CF" w:rsidRDefault="006E22CF" w:rsidP="00557944">
            <w:pPr>
              <w:rPr>
                <w:rFonts w:cstheme="minorHAnsi"/>
                <w:b/>
                <w:sz w:val="24"/>
                <w:szCs w:val="24"/>
              </w:rPr>
            </w:pPr>
          </w:p>
          <w:p w:rsidR="006E22CF" w:rsidRDefault="006E22CF" w:rsidP="0055794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22CF" w:rsidRDefault="006E22CF" w:rsidP="00557944">
      <w:pPr>
        <w:rPr>
          <w:rFonts w:cstheme="minorHAnsi"/>
          <w:b/>
          <w:sz w:val="24"/>
          <w:szCs w:val="24"/>
        </w:rPr>
      </w:pP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</w:p>
    <w:p w:rsidR="006E22CF" w:rsidRDefault="006E22C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557944" w:rsidRDefault="00557944" w:rsidP="005579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COMPETENZE di LIVELLO BASE </w:t>
      </w:r>
      <w:proofErr w:type="gramStart"/>
      <w:r>
        <w:rPr>
          <w:rFonts w:cstheme="minorHAnsi"/>
          <w:b/>
          <w:sz w:val="24"/>
          <w:szCs w:val="24"/>
        </w:rPr>
        <w:t xml:space="preserve">( </w:t>
      </w:r>
      <w:proofErr w:type="gramEnd"/>
      <w:r w:rsidRPr="002A4281">
        <w:rPr>
          <w:rFonts w:cstheme="minorHAnsi"/>
          <w:sz w:val="24"/>
          <w:szCs w:val="24"/>
        </w:rPr>
        <w:t>da declinare</w:t>
      </w:r>
      <w:r>
        <w:rPr>
          <w:rFonts w:cstheme="minorHAnsi"/>
          <w:b/>
          <w:sz w:val="24"/>
          <w:szCs w:val="24"/>
        </w:rPr>
        <w:t>)</w:t>
      </w: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557944" w:rsidRPr="00F016C1" w:rsidRDefault="00557944" w:rsidP="00557944">
      <w:pPr>
        <w:pStyle w:val="Nessunaspaziatura"/>
        <w:ind w:left="720"/>
        <w:rPr>
          <w:rFonts w:cstheme="minorHAnsi"/>
          <w:sz w:val="24"/>
          <w:szCs w:val="24"/>
        </w:rPr>
      </w:pPr>
    </w:p>
    <w:p w:rsidR="00557944" w:rsidRDefault="00557944" w:rsidP="00557944">
      <w:pPr>
        <w:rPr>
          <w:rFonts w:cstheme="minorHAnsi"/>
          <w:b/>
          <w:sz w:val="24"/>
          <w:szCs w:val="24"/>
        </w:rPr>
      </w:pPr>
      <w:r w:rsidRPr="00774494">
        <w:rPr>
          <w:rFonts w:cstheme="minorHAnsi"/>
          <w:b/>
          <w:sz w:val="24"/>
          <w:szCs w:val="24"/>
        </w:rPr>
        <w:t>STRATEGIE DI RECUPERO</w:t>
      </w:r>
    </w:p>
    <w:p w:rsidR="00557944" w:rsidRDefault="00557944" w:rsidP="00557944">
      <w:pP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557944" w:rsidRPr="0077449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rPr>
          <w:rFonts w:cstheme="minorHAnsi"/>
          <w:b/>
          <w:sz w:val="24"/>
          <w:szCs w:val="24"/>
        </w:rPr>
      </w:pP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  <w:r w:rsidRPr="00774494">
        <w:rPr>
          <w:rFonts w:cstheme="minorHAnsi"/>
          <w:b/>
          <w:sz w:val="24"/>
          <w:szCs w:val="24"/>
        </w:rPr>
        <w:t>Strategie per il consolidamento e il potenziamento delle competenze INVALSI</w:t>
      </w: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557944" w:rsidRPr="0077449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557944" w:rsidRDefault="00557944" w:rsidP="00557944">
      <w:pP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rPr>
          <w:rFonts w:cstheme="minorHAnsi"/>
          <w:b/>
          <w:sz w:val="24"/>
          <w:szCs w:val="24"/>
        </w:rPr>
      </w:pPr>
      <w:r w:rsidRPr="00774494">
        <w:rPr>
          <w:rFonts w:cstheme="minorHAnsi"/>
          <w:b/>
          <w:sz w:val="24"/>
          <w:szCs w:val="24"/>
        </w:rPr>
        <w:t xml:space="preserve">Metodologia </w:t>
      </w:r>
    </w:p>
    <w:p w:rsidR="00557944" w:rsidRDefault="00557944" w:rsidP="00557944">
      <w:pP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557944" w:rsidRPr="0077449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4"/>
          <w:szCs w:val="24"/>
        </w:rPr>
      </w:pP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</w:p>
    <w:p w:rsidR="00557944" w:rsidRPr="002A4281" w:rsidRDefault="00557944" w:rsidP="00557944">
      <w:pPr>
        <w:jc w:val="both"/>
        <w:rPr>
          <w:rFonts w:cstheme="minorHAnsi"/>
          <w:b/>
          <w:sz w:val="24"/>
          <w:szCs w:val="24"/>
        </w:rPr>
      </w:pPr>
      <w:r w:rsidRPr="002A4281">
        <w:rPr>
          <w:rFonts w:cstheme="minorHAnsi"/>
          <w:b/>
          <w:sz w:val="24"/>
          <w:szCs w:val="24"/>
        </w:rPr>
        <w:t>Strumenti metodologici e didattici</w:t>
      </w: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Gli strumenti metodologici utilizzati sono: </w:t>
      </w:r>
    </w:p>
    <w:p w:rsidR="00557944" w:rsidRPr="0077449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Lezione interattiva </w:t>
      </w:r>
    </w:p>
    <w:p w:rsidR="00557944" w:rsidRPr="0077449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Discussione collettiva </w:t>
      </w:r>
    </w:p>
    <w:p w:rsidR="00557944" w:rsidRPr="0077449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Lavori di gruppo </w:t>
      </w:r>
    </w:p>
    <w:p w:rsidR="00557944" w:rsidRPr="0077449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Ricerche </w:t>
      </w:r>
    </w:p>
    <w:p w:rsidR="00557944" w:rsidRPr="0077449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774494">
        <w:rPr>
          <w:rFonts w:cstheme="minorHAnsi"/>
          <w:sz w:val="24"/>
          <w:szCs w:val="24"/>
        </w:rPr>
        <w:t>Problem</w:t>
      </w:r>
      <w:proofErr w:type="spellEnd"/>
      <w:r w:rsidRPr="00774494">
        <w:rPr>
          <w:rFonts w:cstheme="minorHAnsi"/>
          <w:sz w:val="24"/>
          <w:szCs w:val="24"/>
        </w:rPr>
        <w:t xml:space="preserve"> </w:t>
      </w:r>
      <w:proofErr w:type="spellStart"/>
      <w:r w:rsidRPr="00774494">
        <w:rPr>
          <w:rFonts w:cstheme="minorHAnsi"/>
          <w:sz w:val="24"/>
          <w:szCs w:val="24"/>
        </w:rPr>
        <w:t>Solving</w:t>
      </w:r>
      <w:proofErr w:type="spellEnd"/>
      <w:r w:rsidRPr="00774494">
        <w:rPr>
          <w:rFonts w:cstheme="minorHAnsi"/>
          <w:sz w:val="24"/>
          <w:szCs w:val="24"/>
        </w:rPr>
        <w:t xml:space="preserve"> </w:t>
      </w:r>
    </w:p>
    <w:p w:rsidR="00557944" w:rsidRPr="0077449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Brain </w:t>
      </w:r>
      <w:proofErr w:type="spellStart"/>
      <w:r w:rsidRPr="00774494">
        <w:rPr>
          <w:rFonts w:cstheme="minorHAnsi"/>
          <w:sz w:val="24"/>
          <w:szCs w:val="24"/>
        </w:rPr>
        <w:t>Storming</w:t>
      </w:r>
      <w:proofErr w:type="spellEnd"/>
      <w:r w:rsidRPr="00774494">
        <w:rPr>
          <w:rFonts w:cstheme="minorHAnsi"/>
          <w:sz w:val="24"/>
          <w:szCs w:val="24"/>
        </w:rPr>
        <w:t xml:space="preserve"> </w:t>
      </w:r>
    </w:p>
    <w:p w:rsidR="00557944" w:rsidRPr="0077449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>Attività di laboratorio</w:t>
      </w:r>
    </w:p>
    <w:p w:rsidR="00557944" w:rsidRPr="0077449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>Studio di caso</w:t>
      </w:r>
    </w:p>
    <w:p w:rsidR="0055794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774494">
        <w:rPr>
          <w:rFonts w:cstheme="minorHAnsi"/>
          <w:sz w:val="24"/>
          <w:szCs w:val="24"/>
        </w:rPr>
        <w:t>Flipped</w:t>
      </w:r>
      <w:proofErr w:type="spellEnd"/>
      <w:r w:rsidRPr="00774494">
        <w:rPr>
          <w:rFonts w:cstheme="minorHAnsi"/>
          <w:sz w:val="24"/>
          <w:szCs w:val="24"/>
        </w:rPr>
        <w:t xml:space="preserve"> </w:t>
      </w:r>
      <w:proofErr w:type="spellStart"/>
      <w:r w:rsidRPr="00774494">
        <w:rPr>
          <w:rFonts w:cstheme="minorHAnsi"/>
          <w:sz w:val="24"/>
          <w:szCs w:val="24"/>
        </w:rPr>
        <w:t>classroom</w:t>
      </w:r>
      <w:proofErr w:type="spellEnd"/>
    </w:p>
    <w:p w:rsidR="00557944" w:rsidRDefault="00557944" w:rsidP="00557944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Altro (specificare)……………</w:t>
      </w:r>
    </w:p>
    <w:p w:rsidR="00557944" w:rsidRPr="002A4281" w:rsidRDefault="00557944" w:rsidP="00557944">
      <w:pPr>
        <w:jc w:val="both"/>
        <w:rPr>
          <w:rFonts w:cstheme="minorHAnsi"/>
          <w:sz w:val="24"/>
          <w:szCs w:val="24"/>
        </w:rPr>
      </w:pP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Gli strumenti </w:t>
      </w:r>
      <w:r>
        <w:rPr>
          <w:rFonts w:cstheme="minorHAnsi"/>
          <w:sz w:val="24"/>
          <w:szCs w:val="24"/>
        </w:rPr>
        <w:t xml:space="preserve">didattici </w:t>
      </w:r>
      <w:r w:rsidRPr="00774494">
        <w:rPr>
          <w:rFonts w:cstheme="minorHAnsi"/>
          <w:sz w:val="24"/>
          <w:szCs w:val="24"/>
        </w:rPr>
        <w:t xml:space="preserve">utilizzati sono: </w:t>
      </w: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>libri di testo - altri testi - dispense schemi – mappe concettuali – LIM</w:t>
      </w:r>
      <w:r>
        <w:rPr>
          <w:rFonts w:cstheme="minorHAnsi"/>
          <w:sz w:val="24"/>
          <w:szCs w:val="24"/>
        </w:rPr>
        <w:t>- altro (specificare</w:t>
      </w:r>
      <w:proofErr w:type="gramStart"/>
      <w:r>
        <w:rPr>
          <w:rFonts w:cstheme="minorHAnsi"/>
          <w:sz w:val="24"/>
          <w:szCs w:val="24"/>
        </w:rPr>
        <w:t>)</w:t>
      </w:r>
      <w:proofErr w:type="gramEnd"/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</w:p>
    <w:p w:rsidR="005D6049" w:rsidRDefault="005D6049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  <w:r w:rsidRPr="00774494">
        <w:rPr>
          <w:rFonts w:cstheme="minorHAnsi"/>
          <w:b/>
          <w:sz w:val="24"/>
          <w:szCs w:val="24"/>
        </w:rPr>
        <w:lastRenderedPageBreak/>
        <w:t>COLLEGAMENTI CON L’AMPLIAMENTO DELL’OFFERTA FORMATIVA DELIBERATI DAI DIPARTIMENTI DISCIPLINARI</w:t>
      </w: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557944" w:rsidRPr="00774494" w:rsidRDefault="00557944" w:rsidP="005579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4"/>
          <w:szCs w:val="24"/>
        </w:rPr>
      </w:pP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  <w:r w:rsidRPr="00774494">
        <w:rPr>
          <w:rFonts w:cstheme="minorHAnsi"/>
          <w:b/>
          <w:sz w:val="24"/>
          <w:szCs w:val="24"/>
        </w:rPr>
        <w:t>TIPOLOGIE DI VERIFICA</w:t>
      </w:r>
    </w:p>
    <w:p w:rsidR="00557944" w:rsidRPr="00774494" w:rsidRDefault="00557944" w:rsidP="00557944">
      <w:pPr>
        <w:rPr>
          <w:rFonts w:cstheme="minorHAnsi"/>
          <w:b/>
          <w:sz w:val="24"/>
          <w:szCs w:val="24"/>
        </w:rPr>
      </w:pPr>
    </w:p>
    <w:p w:rsidR="00557944" w:rsidRDefault="00557944" w:rsidP="00557944">
      <w:pPr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>VERIFICHE SCRITTE</w:t>
      </w:r>
      <w:r>
        <w:rPr>
          <w:rFonts w:cstheme="minorHAnsi"/>
          <w:sz w:val="24"/>
          <w:szCs w:val="24"/>
        </w:rPr>
        <w:t xml:space="preserve"> (indicare numero per i due quadrimestri):</w:t>
      </w:r>
    </w:p>
    <w:p w:rsidR="00557944" w:rsidRPr="00774494" w:rsidRDefault="00557944" w:rsidP="00557944">
      <w:pPr>
        <w:rPr>
          <w:rFonts w:cstheme="minorHAnsi"/>
          <w:sz w:val="24"/>
          <w:szCs w:val="24"/>
        </w:rPr>
      </w:pPr>
    </w:p>
    <w:p w:rsidR="00557944" w:rsidRDefault="00557944" w:rsidP="00557944">
      <w:pPr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TIPOLOGIA VERIFICHE SCRITTE: </w:t>
      </w: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[</w:t>
      </w:r>
      <w:r w:rsidRPr="00FD7863">
        <w:rPr>
          <w:rFonts w:cstheme="minorHAnsi"/>
          <w:sz w:val="24"/>
          <w:szCs w:val="24"/>
          <w:u w:val="single"/>
        </w:rPr>
        <w:t>proposta</w:t>
      </w:r>
      <w:proofErr w:type="gramEnd"/>
      <w:r w:rsidRPr="00FD7863">
        <w:rPr>
          <w:rFonts w:cstheme="minorHAnsi"/>
          <w:sz w:val="24"/>
          <w:szCs w:val="24"/>
          <w:u w:val="single"/>
        </w:rPr>
        <w:t xml:space="preserve"> indicativa</w:t>
      </w:r>
      <w:r>
        <w:rPr>
          <w:rFonts w:cstheme="minorHAnsi"/>
          <w:sz w:val="24"/>
          <w:szCs w:val="24"/>
        </w:rPr>
        <w:t xml:space="preserve">: </w:t>
      </w:r>
      <w:r w:rsidRPr="00774494">
        <w:rPr>
          <w:rFonts w:cstheme="minorHAnsi"/>
          <w:sz w:val="24"/>
          <w:szCs w:val="24"/>
        </w:rPr>
        <w:t>quesiti a risposta multip</w:t>
      </w:r>
      <w:r>
        <w:rPr>
          <w:rFonts w:cstheme="minorHAnsi"/>
          <w:sz w:val="24"/>
          <w:szCs w:val="24"/>
        </w:rPr>
        <w:t xml:space="preserve">la, a risposta aperta (modello </w:t>
      </w:r>
      <w:r w:rsidRPr="00774494">
        <w:rPr>
          <w:rFonts w:cstheme="minorHAnsi"/>
          <w:sz w:val="24"/>
          <w:szCs w:val="24"/>
        </w:rPr>
        <w:t xml:space="preserve">INVALSI/OCSE PISA) , a completamento, prove </w:t>
      </w:r>
      <w:proofErr w:type="spellStart"/>
      <w:r w:rsidRPr="00774494">
        <w:rPr>
          <w:rFonts w:cstheme="minorHAnsi"/>
          <w:sz w:val="24"/>
          <w:szCs w:val="24"/>
        </w:rPr>
        <w:t>semistrutturate</w:t>
      </w:r>
      <w:proofErr w:type="spellEnd"/>
      <w:r w:rsidRPr="00774494">
        <w:rPr>
          <w:rFonts w:cstheme="minorHAnsi"/>
          <w:sz w:val="24"/>
          <w:szCs w:val="24"/>
        </w:rPr>
        <w:t>, problemi realtà e modelli, esercizi</w:t>
      </w:r>
      <w:r>
        <w:rPr>
          <w:rFonts w:cstheme="minorHAnsi"/>
          <w:sz w:val="24"/>
          <w:szCs w:val="24"/>
        </w:rPr>
        <w:t>/quesiti ed altro (specificare).]</w:t>
      </w:r>
    </w:p>
    <w:p w:rsidR="00557944" w:rsidRDefault="00557944" w:rsidP="00557944">
      <w:pPr>
        <w:jc w:val="both"/>
        <w:rPr>
          <w:rFonts w:cstheme="minorHAnsi"/>
          <w:sz w:val="24"/>
          <w:szCs w:val="24"/>
        </w:rPr>
      </w:pPr>
    </w:p>
    <w:p w:rsidR="00557944" w:rsidRDefault="00557944" w:rsidP="00557944">
      <w:pPr>
        <w:jc w:val="both"/>
        <w:rPr>
          <w:rFonts w:cstheme="minorHAnsi"/>
          <w:sz w:val="24"/>
          <w:szCs w:val="24"/>
        </w:rPr>
      </w:pP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>Ogni pro</w:t>
      </w:r>
      <w:r>
        <w:rPr>
          <w:rFonts w:cstheme="minorHAnsi"/>
          <w:sz w:val="24"/>
          <w:szCs w:val="24"/>
        </w:rPr>
        <w:t xml:space="preserve">va sarà composta </w:t>
      </w:r>
      <w:proofErr w:type="gramStart"/>
      <w:r>
        <w:rPr>
          <w:rFonts w:cstheme="minorHAnsi"/>
          <w:sz w:val="24"/>
          <w:szCs w:val="24"/>
        </w:rPr>
        <w:t>da</w:t>
      </w:r>
      <w:proofErr w:type="gramEnd"/>
      <w:r>
        <w:rPr>
          <w:rFonts w:cstheme="minorHAnsi"/>
          <w:sz w:val="24"/>
          <w:szCs w:val="24"/>
        </w:rPr>
        <w:t xml:space="preserve"> più </w:t>
      </w:r>
      <w:proofErr w:type="spellStart"/>
      <w:r>
        <w:rPr>
          <w:rFonts w:cstheme="minorHAnsi"/>
          <w:sz w:val="24"/>
          <w:szCs w:val="24"/>
        </w:rPr>
        <w:t>items</w:t>
      </w:r>
      <w:proofErr w:type="spellEnd"/>
      <w:r w:rsidRPr="00774494">
        <w:rPr>
          <w:rFonts w:cstheme="minorHAnsi"/>
          <w:sz w:val="24"/>
          <w:szCs w:val="24"/>
        </w:rPr>
        <w:t xml:space="preserve"> con diversi gradi di difficoltà, in modo che anche gli alunni meno dotati abbiano la possibilità di svolgerne almeno una parte; gli esercizi  saranno, per quanto possibile, tra loro indipendenti per evitare che la mancata risoluzione di uno di essi precluda  lo svolgimento degli altri.</w:t>
      </w: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</w:t>
      </w:r>
      <w:r w:rsidRPr="00774494">
        <w:rPr>
          <w:rFonts w:cstheme="minorHAnsi"/>
          <w:sz w:val="24"/>
          <w:szCs w:val="24"/>
        </w:rPr>
        <w:t xml:space="preserve"> prove scritte tenderanno ad accertare il grado di </w:t>
      </w:r>
      <w:r>
        <w:rPr>
          <w:rFonts w:cstheme="minorHAnsi"/>
          <w:sz w:val="24"/>
          <w:szCs w:val="24"/>
        </w:rPr>
        <w:t>competenza</w:t>
      </w:r>
      <w:r w:rsidRPr="00774494">
        <w:rPr>
          <w:rFonts w:cstheme="minorHAnsi"/>
          <w:sz w:val="24"/>
          <w:szCs w:val="24"/>
        </w:rPr>
        <w:t xml:space="preserve"> e i ritmi di apprendimento </w:t>
      </w:r>
      <w:proofErr w:type="gramStart"/>
      <w:r w:rsidRPr="00774494">
        <w:rPr>
          <w:rFonts w:cstheme="minorHAnsi"/>
          <w:sz w:val="24"/>
          <w:szCs w:val="24"/>
        </w:rPr>
        <w:t>dei</w:t>
      </w:r>
      <w:proofErr w:type="gramEnd"/>
      <w:r w:rsidRPr="00774494">
        <w:rPr>
          <w:rFonts w:cstheme="minorHAnsi"/>
          <w:sz w:val="24"/>
          <w:szCs w:val="24"/>
        </w:rPr>
        <w:t xml:space="preserve"> </w:t>
      </w: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proofErr w:type="gramStart"/>
      <w:r w:rsidRPr="00774494">
        <w:rPr>
          <w:rFonts w:cstheme="minorHAnsi"/>
          <w:sz w:val="24"/>
          <w:szCs w:val="24"/>
        </w:rPr>
        <w:t>singoli</w:t>
      </w:r>
      <w:proofErr w:type="gramEnd"/>
      <w:r w:rsidRPr="00774494">
        <w:rPr>
          <w:rFonts w:cstheme="minorHAnsi"/>
          <w:sz w:val="24"/>
          <w:szCs w:val="24"/>
        </w:rPr>
        <w:t xml:space="preserve"> studenti nonché la precisione, l’ordine e la rapidità di esecuzione. </w:t>
      </w:r>
    </w:p>
    <w:p w:rsidR="00557944" w:rsidRDefault="00557944" w:rsidP="00557944">
      <w:pPr>
        <w:jc w:val="both"/>
        <w:rPr>
          <w:rFonts w:cstheme="minorHAnsi"/>
          <w:sz w:val="24"/>
          <w:szCs w:val="24"/>
        </w:rPr>
      </w:pPr>
    </w:p>
    <w:p w:rsidR="00557944" w:rsidRDefault="00557944" w:rsidP="0055794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TIPOLOGIE PROVE ORALI</w:t>
      </w: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Le prove valide per la valutazione orale potranno essere o prove rigorosamente orali </w:t>
      </w:r>
      <w:proofErr w:type="gramStart"/>
      <w:r w:rsidRPr="00774494">
        <w:rPr>
          <w:rFonts w:cstheme="minorHAnsi"/>
          <w:sz w:val="24"/>
          <w:szCs w:val="24"/>
        </w:rPr>
        <w:t>oppure</w:t>
      </w:r>
      <w:proofErr w:type="gramEnd"/>
    </w:p>
    <w:p w:rsidR="00557944" w:rsidRDefault="00557944" w:rsidP="00557944">
      <w:pPr>
        <w:jc w:val="both"/>
        <w:rPr>
          <w:rFonts w:cstheme="minorHAnsi"/>
          <w:sz w:val="24"/>
          <w:szCs w:val="24"/>
        </w:rPr>
      </w:pPr>
      <w:proofErr w:type="gramStart"/>
      <w:r w:rsidRPr="00774494">
        <w:rPr>
          <w:rFonts w:cstheme="minorHAnsi"/>
          <w:sz w:val="24"/>
          <w:szCs w:val="24"/>
        </w:rPr>
        <w:t>esercitazioni</w:t>
      </w:r>
      <w:proofErr w:type="gramEnd"/>
      <w:r w:rsidRPr="00774494">
        <w:rPr>
          <w:rFonts w:cstheme="minorHAnsi"/>
          <w:sz w:val="24"/>
          <w:szCs w:val="24"/>
        </w:rPr>
        <w:t xml:space="preserve"> scritte contenenti quesiti con richieste di teoria e</w:t>
      </w:r>
      <w:r>
        <w:rPr>
          <w:rFonts w:cstheme="minorHAnsi"/>
          <w:sz w:val="24"/>
          <w:szCs w:val="24"/>
        </w:rPr>
        <w:t>/o</w:t>
      </w:r>
      <w:r w:rsidRPr="00774494">
        <w:rPr>
          <w:rFonts w:cstheme="minorHAnsi"/>
          <w:sz w:val="24"/>
          <w:szCs w:val="24"/>
        </w:rPr>
        <w:t xml:space="preserve"> dimostrazioni, test a risposta multipla (anche con giustificazione della risposta scelta), esercizi applicativi</w:t>
      </w:r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problem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solving</w:t>
      </w:r>
      <w:proofErr w:type="spellEnd"/>
      <w:r w:rsidRPr="00774494">
        <w:rPr>
          <w:rFonts w:cstheme="minorHAnsi"/>
          <w:sz w:val="24"/>
          <w:szCs w:val="24"/>
        </w:rPr>
        <w:t>.</w:t>
      </w: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Le prove orali sono lo strumento più semplice e più efficace per valutare le capacità individuali sia espositive </w:t>
      </w:r>
      <w:proofErr w:type="gramStart"/>
      <w:r w:rsidRPr="00774494">
        <w:rPr>
          <w:rFonts w:cstheme="minorHAnsi"/>
          <w:sz w:val="24"/>
          <w:szCs w:val="24"/>
        </w:rPr>
        <w:t>che</w:t>
      </w:r>
      <w:proofErr w:type="gramEnd"/>
      <w:r w:rsidRPr="00774494">
        <w:rPr>
          <w:rFonts w:cstheme="minorHAnsi"/>
          <w:sz w:val="24"/>
          <w:szCs w:val="24"/>
        </w:rPr>
        <w:t xml:space="preserve"> concettuali e cognitive.</w:t>
      </w:r>
    </w:p>
    <w:p w:rsidR="00557944" w:rsidRDefault="00557944" w:rsidP="00557944">
      <w:pPr>
        <w:rPr>
          <w:rFonts w:cstheme="minorHAnsi"/>
          <w:sz w:val="24"/>
          <w:szCs w:val="24"/>
        </w:rPr>
      </w:pPr>
    </w:p>
    <w:p w:rsidR="00557944" w:rsidRPr="00774494" w:rsidRDefault="00557944" w:rsidP="00557944">
      <w:pPr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>Concorreranno alla valutazione:</w:t>
      </w:r>
    </w:p>
    <w:p w:rsidR="00557944" w:rsidRPr="00774494" w:rsidRDefault="00557944" w:rsidP="00557944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cstheme="minorHAnsi"/>
          <w:sz w:val="24"/>
          <w:szCs w:val="24"/>
        </w:rPr>
      </w:pPr>
      <w:proofErr w:type="gramStart"/>
      <w:r w:rsidRPr="00774494">
        <w:rPr>
          <w:rFonts w:cstheme="minorHAnsi"/>
          <w:sz w:val="24"/>
          <w:szCs w:val="24"/>
        </w:rPr>
        <w:t>l’</w:t>
      </w:r>
      <w:proofErr w:type="gramEnd"/>
      <w:r w:rsidRPr="00774494">
        <w:rPr>
          <w:rFonts w:cstheme="minorHAnsi"/>
          <w:sz w:val="24"/>
          <w:szCs w:val="24"/>
        </w:rPr>
        <w:t>osservazione del lavoro personale dell’alunno svolto sia in classe che a casa</w:t>
      </w:r>
    </w:p>
    <w:p w:rsidR="00557944" w:rsidRDefault="00557944" w:rsidP="00557944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rPr>
          <w:rFonts w:cstheme="minorHAnsi"/>
          <w:sz w:val="24"/>
          <w:szCs w:val="24"/>
        </w:rPr>
      </w:pPr>
      <w:proofErr w:type="gramStart"/>
      <w:r w:rsidRPr="00774494">
        <w:rPr>
          <w:rFonts w:cstheme="minorHAnsi"/>
          <w:sz w:val="24"/>
          <w:szCs w:val="24"/>
        </w:rPr>
        <w:t>l’</w:t>
      </w:r>
      <w:proofErr w:type="gramEnd"/>
      <w:r w:rsidRPr="00774494">
        <w:rPr>
          <w:rFonts w:cstheme="minorHAnsi"/>
          <w:sz w:val="24"/>
          <w:szCs w:val="24"/>
        </w:rPr>
        <w:t>analisi degli interventi fatti durante la discussione degli esercizi.</w:t>
      </w:r>
    </w:p>
    <w:p w:rsidR="00557944" w:rsidRPr="00774494" w:rsidRDefault="00557944" w:rsidP="00557944">
      <w:pPr>
        <w:pStyle w:val="Paragrafoelenco"/>
        <w:rPr>
          <w:rFonts w:cstheme="minorHAnsi"/>
          <w:sz w:val="24"/>
          <w:szCs w:val="24"/>
        </w:rPr>
      </w:pP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r w:rsidRPr="00774494">
        <w:rPr>
          <w:rFonts w:cstheme="minorHAnsi"/>
          <w:sz w:val="24"/>
          <w:szCs w:val="24"/>
        </w:rPr>
        <w:t xml:space="preserve">Nella valutazione finale si terrà conto dei progressi dimostrati dai singoli alunni rispetto </w:t>
      </w:r>
      <w:proofErr w:type="gramStart"/>
      <w:r w:rsidRPr="00774494">
        <w:rPr>
          <w:rFonts w:cstheme="minorHAnsi"/>
          <w:sz w:val="24"/>
          <w:szCs w:val="24"/>
        </w:rPr>
        <w:t>alla</w:t>
      </w:r>
      <w:proofErr w:type="gramEnd"/>
      <w:r w:rsidRPr="00774494">
        <w:rPr>
          <w:rFonts w:cstheme="minorHAnsi"/>
          <w:sz w:val="24"/>
          <w:szCs w:val="24"/>
        </w:rPr>
        <w:t xml:space="preserve"> </w:t>
      </w:r>
    </w:p>
    <w:p w:rsidR="00557944" w:rsidRPr="00774494" w:rsidRDefault="00557944" w:rsidP="00557944">
      <w:pPr>
        <w:jc w:val="both"/>
        <w:rPr>
          <w:rFonts w:cstheme="minorHAnsi"/>
          <w:sz w:val="24"/>
          <w:szCs w:val="24"/>
        </w:rPr>
      </w:pPr>
      <w:proofErr w:type="gramStart"/>
      <w:r w:rsidRPr="00774494">
        <w:rPr>
          <w:rFonts w:cstheme="minorHAnsi"/>
          <w:sz w:val="24"/>
          <w:szCs w:val="24"/>
        </w:rPr>
        <w:t>situazione</w:t>
      </w:r>
      <w:proofErr w:type="gramEnd"/>
      <w:r w:rsidRPr="00774494">
        <w:rPr>
          <w:rFonts w:cstheme="minorHAnsi"/>
          <w:sz w:val="24"/>
          <w:szCs w:val="24"/>
        </w:rPr>
        <w:t xml:space="preserve"> di partenza, tenuto conto dell’impegno evidenziato</w:t>
      </w:r>
      <w:r>
        <w:rPr>
          <w:rFonts w:cstheme="minorHAnsi"/>
          <w:sz w:val="24"/>
          <w:szCs w:val="24"/>
        </w:rPr>
        <w:t>.</w:t>
      </w:r>
    </w:p>
    <w:p w:rsidR="00557944" w:rsidRPr="00774494" w:rsidRDefault="00557944" w:rsidP="00557944">
      <w:pPr>
        <w:rPr>
          <w:rFonts w:cstheme="minorHAnsi"/>
          <w:sz w:val="24"/>
          <w:szCs w:val="24"/>
        </w:rPr>
      </w:pPr>
    </w:p>
    <w:p w:rsidR="00557944" w:rsidRPr="00F016C1" w:rsidRDefault="00557944" w:rsidP="00557944">
      <w:pPr>
        <w:jc w:val="both"/>
        <w:rPr>
          <w:rFonts w:cstheme="minorHAnsi"/>
          <w:sz w:val="24"/>
          <w:szCs w:val="24"/>
        </w:rPr>
      </w:pPr>
      <w:r w:rsidRPr="00F016C1">
        <w:rPr>
          <w:rFonts w:cstheme="minorHAnsi"/>
          <w:sz w:val="24"/>
          <w:szCs w:val="24"/>
        </w:rPr>
        <w:t xml:space="preserve">Gli argomenti di teoria e le attività di laboratorio indicate sono da intendersi come </w:t>
      </w:r>
      <w:proofErr w:type="gramStart"/>
      <w:r w:rsidRPr="00F016C1">
        <w:rPr>
          <w:rFonts w:cstheme="minorHAnsi"/>
          <w:sz w:val="24"/>
          <w:szCs w:val="24"/>
        </w:rPr>
        <w:t>proposte</w:t>
      </w:r>
      <w:proofErr w:type="gramEnd"/>
      <w:r w:rsidRPr="00F016C1">
        <w:rPr>
          <w:rFonts w:cstheme="minorHAnsi"/>
          <w:sz w:val="24"/>
          <w:szCs w:val="24"/>
        </w:rPr>
        <w:t xml:space="preserve"> </w:t>
      </w:r>
    </w:p>
    <w:p w:rsidR="00557944" w:rsidRPr="00F016C1" w:rsidRDefault="00557944" w:rsidP="00557944">
      <w:pPr>
        <w:jc w:val="both"/>
        <w:rPr>
          <w:rFonts w:cstheme="minorHAnsi"/>
          <w:sz w:val="24"/>
          <w:szCs w:val="24"/>
        </w:rPr>
      </w:pPr>
      <w:proofErr w:type="gramStart"/>
      <w:r w:rsidRPr="00F016C1">
        <w:rPr>
          <w:rFonts w:cstheme="minorHAnsi"/>
          <w:sz w:val="24"/>
          <w:szCs w:val="24"/>
        </w:rPr>
        <w:t>didattiche</w:t>
      </w:r>
      <w:proofErr w:type="gramEnd"/>
      <w:r w:rsidRPr="00F016C1">
        <w:rPr>
          <w:rFonts w:cstheme="minorHAnsi"/>
          <w:sz w:val="24"/>
          <w:szCs w:val="24"/>
        </w:rPr>
        <w:t xml:space="preserve"> che ogni docente adatterà al livello e agli obiettivi peculiari delle proprie classi. </w:t>
      </w:r>
    </w:p>
    <w:p w:rsidR="006E22CF" w:rsidRDefault="006E22C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557944" w:rsidRDefault="00557944" w:rsidP="00557944">
      <w:pPr>
        <w:rPr>
          <w:rFonts w:cstheme="minorHAnsi"/>
          <w:sz w:val="24"/>
          <w:szCs w:val="24"/>
        </w:rPr>
      </w:pPr>
    </w:p>
    <w:tbl>
      <w:tblPr>
        <w:tblpPr w:leftFromText="141" w:rightFromText="141" w:bottomFromText="200" w:vertAnchor="text" w:horzAnchor="margin" w:tblpY="17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672"/>
        <w:gridCol w:w="2070"/>
      </w:tblGrid>
      <w:tr w:rsidR="00557944" w:rsidRPr="00774494" w:rsidTr="0000569D">
        <w:trPr>
          <w:trHeight w:val="283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44" w:rsidRDefault="00557944" w:rsidP="0000569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74494">
              <w:rPr>
                <w:rFonts w:cstheme="minorHAnsi"/>
                <w:b/>
                <w:bCs/>
                <w:sz w:val="24"/>
                <w:szCs w:val="24"/>
              </w:rPr>
              <w:t xml:space="preserve">NUCLEO </w:t>
            </w:r>
            <w:proofErr w:type="gramStart"/>
            <w:r w:rsidRPr="00774494">
              <w:rPr>
                <w:rFonts w:cstheme="minorHAnsi"/>
                <w:b/>
                <w:bCs/>
                <w:sz w:val="24"/>
                <w:szCs w:val="24"/>
              </w:rPr>
              <w:t>TEMATICO</w:t>
            </w:r>
            <w:proofErr w:type="gramEnd"/>
            <w:r w:rsidRPr="00774494">
              <w:rPr>
                <w:rFonts w:cstheme="minorHAnsi"/>
                <w:b/>
                <w:bCs/>
                <w:sz w:val="24"/>
                <w:szCs w:val="24"/>
              </w:rPr>
              <w:t xml:space="preserve"> N.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_</w:t>
            </w:r>
          </w:p>
          <w:p w:rsidR="00557944" w:rsidRPr="00774494" w:rsidRDefault="00557944" w:rsidP="000056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44" w:rsidRPr="00774494" w:rsidRDefault="00557944" w:rsidP="0000569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494">
              <w:rPr>
                <w:rFonts w:cstheme="minorHAnsi"/>
                <w:bCs/>
                <w:sz w:val="24"/>
                <w:szCs w:val="24"/>
              </w:rPr>
              <w:t>Materia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44" w:rsidRPr="00774494" w:rsidRDefault="00557944" w:rsidP="0000569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74494">
              <w:rPr>
                <w:rFonts w:cstheme="minorHAnsi"/>
                <w:bCs/>
                <w:sz w:val="24"/>
                <w:szCs w:val="24"/>
              </w:rPr>
              <w:t>Classe</w:t>
            </w:r>
          </w:p>
        </w:tc>
      </w:tr>
      <w:tr w:rsidR="00557944" w:rsidRPr="00774494" w:rsidTr="0000569D">
        <w:trPr>
          <w:trHeight w:val="304"/>
        </w:trPr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44" w:rsidRPr="00774494" w:rsidRDefault="00557944" w:rsidP="0000569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44" w:rsidRPr="00774494" w:rsidRDefault="00557944" w:rsidP="0000569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944" w:rsidRPr="00774494" w:rsidRDefault="00557944" w:rsidP="0000569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57944" w:rsidRPr="00774494" w:rsidTr="0000569D">
        <w:trPr>
          <w:trHeight w:val="304"/>
        </w:trPr>
        <w:tc>
          <w:tcPr>
            <w:tcW w:w="40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44" w:rsidRPr="00774494" w:rsidRDefault="00557944" w:rsidP="0000569D">
            <w:pPr>
              <w:rPr>
                <w:rFonts w:cstheme="minorHAnsi"/>
                <w:b/>
                <w:bCs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sz w:val="24"/>
                <w:szCs w:val="24"/>
              </w:rPr>
              <w:t>P</w:t>
            </w:r>
            <w:r w:rsidRPr="00774494">
              <w:rPr>
                <w:rFonts w:cstheme="minorHAnsi"/>
                <w:b/>
                <w:bCs/>
                <w:i/>
                <w:sz w:val="24"/>
                <w:szCs w:val="24"/>
              </w:rPr>
              <w:t xml:space="preserve">rerequisiti: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44" w:rsidRPr="00774494" w:rsidRDefault="00557944" w:rsidP="0000569D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Periodo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3761"/>
        <w:gridCol w:w="3380"/>
        <w:gridCol w:w="3389"/>
      </w:tblGrid>
      <w:tr w:rsidR="00557944" w:rsidRPr="00774494" w:rsidTr="0000569D">
        <w:trPr>
          <w:cantSplit/>
          <w:trHeight w:val="308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44" w:rsidRPr="00774494" w:rsidRDefault="00557944" w:rsidP="0000569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Competenze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44" w:rsidRPr="00774494" w:rsidRDefault="00557944" w:rsidP="0000569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Traguardi di apprendimento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944" w:rsidRPr="00774494" w:rsidRDefault="00557944" w:rsidP="0000569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Conoscenze</w:t>
            </w:r>
          </w:p>
        </w:tc>
      </w:tr>
      <w:tr w:rsidR="00557944" w:rsidRPr="00774494" w:rsidTr="0000569D">
        <w:trPr>
          <w:trHeight w:val="1310"/>
          <w:jc w:val="center"/>
        </w:trPr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44" w:rsidRPr="00774494" w:rsidRDefault="00557944" w:rsidP="0000569D">
            <w:pP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Competenze di cittadinanza</w:t>
            </w:r>
          </w:p>
          <w:p w:rsidR="00557944" w:rsidRDefault="00557944" w:rsidP="0000569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(elencare)</w:t>
            </w:r>
          </w:p>
          <w:p w:rsidR="00557944" w:rsidRDefault="00557944" w:rsidP="0000569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57944" w:rsidRPr="00774494" w:rsidRDefault="00557944" w:rsidP="0000569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:rsidR="00557944" w:rsidRPr="00774494" w:rsidRDefault="00557944" w:rsidP="0000569D">
            <w:pP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Competenze di asse</w:t>
            </w:r>
          </w:p>
          <w:p w:rsidR="00557944" w:rsidRPr="00774494" w:rsidRDefault="00557944" w:rsidP="0000569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(elencare)</w:t>
            </w:r>
            <w:r w:rsidRPr="0077449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44" w:rsidRPr="00774494" w:rsidRDefault="00557944" w:rsidP="0000569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44" w:rsidRPr="00774494" w:rsidRDefault="00557944" w:rsidP="0000569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  <w:tr w:rsidR="00557944" w:rsidRPr="00774494" w:rsidTr="0000569D">
        <w:trPr>
          <w:trHeight w:val="6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44" w:rsidRPr="0029257E" w:rsidRDefault="00557944" w:rsidP="0000569D">
            <w:pPr>
              <w:ind w:left="1080"/>
              <w:contextualSpacing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Contenuti</w:t>
            </w:r>
          </w:p>
          <w:p w:rsidR="00557944" w:rsidRPr="00774494" w:rsidRDefault="00557944" w:rsidP="0000569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:rsidR="00557944" w:rsidRDefault="00557944" w:rsidP="0000569D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De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scrizione livelli di competenza</w:t>
            </w:r>
          </w:p>
          <w:p w:rsidR="00557944" w:rsidRDefault="00557944" w:rsidP="0000569D">
            <w:pP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</w:p>
          <w:p w:rsidR="00557944" w:rsidRPr="00774494" w:rsidRDefault="00557944" w:rsidP="0000569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Competenza non raggiunta</w:t>
            </w:r>
            <w:r w:rsidRPr="00774494">
              <w:rPr>
                <w:rFonts w:eastAsia="Times New Roman" w:cstheme="minorHAnsi"/>
                <w:i/>
                <w:sz w:val="24"/>
                <w:szCs w:val="24"/>
                <w:lang w:eastAsia="it-IT"/>
              </w:rPr>
              <w:t>:</w:t>
            </w:r>
            <w:r w:rsidRPr="00774494">
              <w:rPr>
                <w:rFonts w:eastAsia="Times New Roman" w:cstheme="minorHAnsi"/>
                <w:sz w:val="24"/>
                <w:szCs w:val="24"/>
                <w:lang w:eastAsia="it-IT"/>
              </w:rPr>
              <w:t>.</w:t>
            </w:r>
          </w:p>
          <w:p w:rsidR="00557944" w:rsidRDefault="00557944" w:rsidP="0000569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Livello base</w:t>
            </w:r>
            <w:r w:rsidRPr="0077449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: </w:t>
            </w:r>
          </w:p>
          <w:p w:rsidR="00557944" w:rsidRDefault="00557944" w:rsidP="0000569D">
            <w:pPr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Livello intermedio</w:t>
            </w:r>
            <w:r w:rsidRPr="0077449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: </w:t>
            </w:r>
          </w:p>
          <w:p w:rsidR="00557944" w:rsidRPr="00774494" w:rsidRDefault="00557944" w:rsidP="0000569D">
            <w:pPr>
              <w:rPr>
                <w:rFonts w:eastAsia="Lucida Sans Unicode" w:cstheme="minorHAnsi"/>
                <w:kern w:val="2"/>
                <w:sz w:val="24"/>
                <w:szCs w:val="24"/>
                <w:lang w:eastAsia="it-IT"/>
              </w:rPr>
            </w:pPr>
            <w:r w:rsidRPr="00774494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Livello avanzato</w:t>
            </w:r>
            <w:r w:rsidRPr="00774494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: </w:t>
            </w:r>
          </w:p>
        </w:tc>
      </w:tr>
      <w:tr w:rsidR="00557944" w:rsidRPr="00774494" w:rsidTr="0000569D">
        <w:trPr>
          <w:trHeight w:val="66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944" w:rsidRPr="00774494" w:rsidRDefault="00557944" w:rsidP="0000569D">
            <w:pP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Scansione temporale</w:t>
            </w:r>
          </w:p>
          <w:p w:rsidR="00557944" w:rsidRDefault="00557944" w:rsidP="0000569D">
            <w:pPr>
              <w:ind w:left="142"/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F515BF" w:rsidRPr="00557944" w:rsidRDefault="00F515BF" w:rsidP="00557944">
      <w:pPr>
        <w:rPr>
          <w:szCs w:val="24"/>
        </w:rPr>
      </w:pPr>
    </w:p>
    <w:sectPr w:rsidR="00F515BF" w:rsidRPr="00557944" w:rsidSect="00861E79">
      <w:headerReference w:type="default" r:id="rId9"/>
      <w:footerReference w:type="default" r:id="rId10"/>
      <w:pgSz w:w="11910" w:h="16840"/>
      <w:pgMar w:top="142" w:right="7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D93" w:rsidRDefault="00517D93" w:rsidP="009E4ED5">
      <w:r>
        <w:separator/>
      </w:r>
    </w:p>
  </w:endnote>
  <w:endnote w:type="continuationSeparator" w:id="0">
    <w:p w:rsidR="00517D93" w:rsidRDefault="00517D93" w:rsidP="009E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97804440580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. RMIS10900B 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proofErr w:type="gramStart"/>
    <w:r w:rsidRPr="00DA33E0">
      <w:rPr>
        <w:rFonts w:ascii="Times New Roman" w:hAnsi="Times New Roman"/>
        <w:color w:val="000000" w:themeColor="text1"/>
        <w:sz w:val="18"/>
        <w:szCs w:val="18"/>
      </w:rPr>
      <w:t>sedelegale</w:t>
    </w:r>
    <w:proofErr w:type="gramEnd"/>
    <w:r w:rsidRPr="00DA33E0">
      <w:rPr>
        <w:rFonts w:ascii="Times New Roman" w:hAnsi="Times New Roman"/>
        <w:color w:val="000000" w:themeColor="text1"/>
        <w:sz w:val="18"/>
        <w:szCs w:val="18"/>
      </w:rPr>
      <w:t>:ViaPasqualeII°,237–00168-ROMAtel.+3906121124403-4405Fax:+39066278622</w:t>
    </w:r>
  </w:p>
  <w:p w:rsidR="009E4ED5" w:rsidRDefault="009E4E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D93" w:rsidRDefault="00517D93" w:rsidP="009E4ED5">
      <w:r>
        <w:separator/>
      </w:r>
    </w:p>
  </w:footnote>
  <w:footnote w:type="continuationSeparator" w:id="0">
    <w:p w:rsidR="00517D93" w:rsidRDefault="00517D93" w:rsidP="009E4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F13" w:rsidRDefault="00202F13" w:rsidP="00202F13">
    <w:pPr>
      <w:pStyle w:val="Intestazione"/>
      <w:jc w:val="center"/>
      <w:rPr>
        <w:color w:val="4F81BD" w:themeColor="accent1"/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342054C" wp14:editId="56D1FC17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50C0E322" wp14:editId="12D674F5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02F13" w:rsidRDefault="00202F13" w:rsidP="00202F13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proofErr w:type="gramStart"/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  <w:proofErr w:type="gramEnd"/>
  </w:p>
  <w:p w:rsidR="00202F13" w:rsidRDefault="00202F13" w:rsidP="00202F13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202F13" w:rsidRDefault="00202F13" w:rsidP="00202F13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202F13" w:rsidRDefault="00202F13" w:rsidP="00202F13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202F13" w:rsidRDefault="00202F13" w:rsidP="00202F13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D35AB9" w:rsidRPr="002645AC" w:rsidRDefault="00D35AB9" w:rsidP="002645A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E00385D"/>
    <w:multiLevelType w:val="hybridMultilevel"/>
    <w:tmpl w:val="312A7E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B431D"/>
    <w:multiLevelType w:val="hybridMultilevel"/>
    <w:tmpl w:val="2BC22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4">
    <w:nsid w:val="55956BFA"/>
    <w:multiLevelType w:val="hybridMultilevel"/>
    <w:tmpl w:val="657C9FF0"/>
    <w:lvl w:ilvl="0" w:tplc="1E4E136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705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57D4A"/>
    <w:multiLevelType w:val="hybridMultilevel"/>
    <w:tmpl w:val="9D9AA8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038D"/>
    <w:rsid w:val="00002ECB"/>
    <w:rsid w:val="000031C7"/>
    <w:rsid w:val="00003C2F"/>
    <w:rsid w:val="00014760"/>
    <w:rsid w:val="00015A67"/>
    <w:rsid w:val="00016175"/>
    <w:rsid w:val="0003314E"/>
    <w:rsid w:val="000344D5"/>
    <w:rsid w:val="0004597A"/>
    <w:rsid w:val="00064108"/>
    <w:rsid w:val="000659BD"/>
    <w:rsid w:val="00067664"/>
    <w:rsid w:val="000A2AB3"/>
    <w:rsid w:val="000A3CE2"/>
    <w:rsid w:val="000B0098"/>
    <w:rsid w:val="000D4AE1"/>
    <w:rsid w:val="000E129B"/>
    <w:rsid w:val="000F029B"/>
    <w:rsid w:val="000F04EB"/>
    <w:rsid w:val="000F5AA9"/>
    <w:rsid w:val="001048E0"/>
    <w:rsid w:val="001060A5"/>
    <w:rsid w:val="001067AB"/>
    <w:rsid w:val="0013257D"/>
    <w:rsid w:val="0014301C"/>
    <w:rsid w:val="001441E2"/>
    <w:rsid w:val="0015110D"/>
    <w:rsid w:val="001607E7"/>
    <w:rsid w:val="00163897"/>
    <w:rsid w:val="00180FFA"/>
    <w:rsid w:val="00184071"/>
    <w:rsid w:val="00191433"/>
    <w:rsid w:val="001A032C"/>
    <w:rsid w:val="001B0FDC"/>
    <w:rsid w:val="001B3CDD"/>
    <w:rsid w:val="001C0C4A"/>
    <w:rsid w:val="001C3ADC"/>
    <w:rsid w:val="001E52CC"/>
    <w:rsid w:val="00202F13"/>
    <w:rsid w:val="002133AF"/>
    <w:rsid w:val="00223EDC"/>
    <w:rsid w:val="0022432A"/>
    <w:rsid w:val="002243E8"/>
    <w:rsid w:val="00240DAC"/>
    <w:rsid w:val="00242418"/>
    <w:rsid w:val="00250127"/>
    <w:rsid w:val="002502EC"/>
    <w:rsid w:val="00252025"/>
    <w:rsid w:val="002645AC"/>
    <w:rsid w:val="002753BE"/>
    <w:rsid w:val="0028463C"/>
    <w:rsid w:val="00285802"/>
    <w:rsid w:val="00296722"/>
    <w:rsid w:val="002A644A"/>
    <w:rsid w:val="002A697F"/>
    <w:rsid w:val="002A79D7"/>
    <w:rsid w:val="002B3E33"/>
    <w:rsid w:val="002C33C0"/>
    <w:rsid w:val="002C61B9"/>
    <w:rsid w:val="002E0FC2"/>
    <w:rsid w:val="002E6B53"/>
    <w:rsid w:val="002F2F6B"/>
    <w:rsid w:val="002F4024"/>
    <w:rsid w:val="002F4419"/>
    <w:rsid w:val="00304002"/>
    <w:rsid w:val="0033267F"/>
    <w:rsid w:val="00352328"/>
    <w:rsid w:val="003547B7"/>
    <w:rsid w:val="00363F16"/>
    <w:rsid w:val="003912E3"/>
    <w:rsid w:val="003B35F8"/>
    <w:rsid w:val="003C3E7B"/>
    <w:rsid w:val="003C74D1"/>
    <w:rsid w:val="003E0316"/>
    <w:rsid w:val="003E3AB7"/>
    <w:rsid w:val="003F0A53"/>
    <w:rsid w:val="003F1205"/>
    <w:rsid w:val="00401892"/>
    <w:rsid w:val="00405882"/>
    <w:rsid w:val="00425C6B"/>
    <w:rsid w:val="004422B9"/>
    <w:rsid w:val="00457A51"/>
    <w:rsid w:val="00464C5D"/>
    <w:rsid w:val="00474FCE"/>
    <w:rsid w:val="004844C0"/>
    <w:rsid w:val="0048675C"/>
    <w:rsid w:val="004958C5"/>
    <w:rsid w:val="004A0477"/>
    <w:rsid w:val="004A746A"/>
    <w:rsid w:val="004B42C0"/>
    <w:rsid w:val="004B58B5"/>
    <w:rsid w:val="004D3572"/>
    <w:rsid w:val="004D4569"/>
    <w:rsid w:val="004D5D29"/>
    <w:rsid w:val="004E2E54"/>
    <w:rsid w:val="004E698E"/>
    <w:rsid w:val="005034F6"/>
    <w:rsid w:val="00503EA9"/>
    <w:rsid w:val="00504232"/>
    <w:rsid w:val="00517D93"/>
    <w:rsid w:val="005215A3"/>
    <w:rsid w:val="00521635"/>
    <w:rsid w:val="0052218E"/>
    <w:rsid w:val="00532972"/>
    <w:rsid w:val="0053670F"/>
    <w:rsid w:val="00542B10"/>
    <w:rsid w:val="00542BB1"/>
    <w:rsid w:val="005458B9"/>
    <w:rsid w:val="0055018D"/>
    <w:rsid w:val="00557154"/>
    <w:rsid w:val="00557944"/>
    <w:rsid w:val="00560EF3"/>
    <w:rsid w:val="00566FEF"/>
    <w:rsid w:val="00574F98"/>
    <w:rsid w:val="005A1344"/>
    <w:rsid w:val="005A44C0"/>
    <w:rsid w:val="005B485B"/>
    <w:rsid w:val="005D0F14"/>
    <w:rsid w:val="005D2653"/>
    <w:rsid w:val="005D55FA"/>
    <w:rsid w:val="005D6049"/>
    <w:rsid w:val="005E0A73"/>
    <w:rsid w:val="005E2853"/>
    <w:rsid w:val="005E4E1F"/>
    <w:rsid w:val="005E5B58"/>
    <w:rsid w:val="00620647"/>
    <w:rsid w:val="00626F31"/>
    <w:rsid w:val="00643AA8"/>
    <w:rsid w:val="00647861"/>
    <w:rsid w:val="00651D25"/>
    <w:rsid w:val="006672F8"/>
    <w:rsid w:val="00667C0B"/>
    <w:rsid w:val="006700FD"/>
    <w:rsid w:val="0067038D"/>
    <w:rsid w:val="0067310C"/>
    <w:rsid w:val="006870CE"/>
    <w:rsid w:val="0069230B"/>
    <w:rsid w:val="006A3975"/>
    <w:rsid w:val="006A48BE"/>
    <w:rsid w:val="006B50F0"/>
    <w:rsid w:val="006C1EF4"/>
    <w:rsid w:val="006D1B04"/>
    <w:rsid w:val="006D5328"/>
    <w:rsid w:val="006E13EB"/>
    <w:rsid w:val="006E22CF"/>
    <w:rsid w:val="006E2F79"/>
    <w:rsid w:val="006F6B01"/>
    <w:rsid w:val="006F7E17"/>
    <w:rsid w:val="0070134C"/>
    <w:rsid w:val="00705C5D"/>
    <w:rsid w:val="00710359"/>
    <w:rsid w:val="00711A93"/>
    <w:rsid w:val="00717635"/>
    <w:rsid w:val="007301B1"/>
    <w:rsid w:val="0075006A"/>
    <w:rsid w:val="00757FAA"/>
    <w:rsid w:val="00762D7E"/>
    <w:rsid w:val="0077111C"/>
    <w:rsid w:val="00772DEA"/>
    <w:rsid w:val="00784467"/>
    <w:rsid w:val="0078615A"/>
    <w:rsid w:val="007B08A6"/>
    <w:rsid w:val="007B2227"/>
    <w:rsid w:val="007B2F20"/>
    <w:rsid w:val="007C2B3D"/>
    <w:rsid w:val="007F0F72"/>
    <w:rsid w:val="0080635F"/>
    <w:rsid w:val="008265D1"/>
    <w:rsid w:val="00830368"/>
    <w:rsid w:val="008326D0"/>
    <w:rsid w:val="008372FF"/>
    <w:rsid w:val="00845AEB"/>
    <w:rsid w:val="00846C31"/>
    <w:rsid w:val="00861E79"/>
    <w:rsid w:val="0086202D"/>
    <w:rsid w:val="00865F41"/>
    <w:rsid w:val="00873C80"/>
    <w:rsid w:val="00874D41"/>
    <w:rsid w:val="00886B23"/>
    <w:rsid w:val="00894A2A"/>
    <w:rsid w:val="008A192B"/>
    <w:rsid w:val="008A7FB2"/>
    <w:rsid w:val="008B3662"/>
    <w:rsid w:val="008B4C19"/>
    <w:rsid w:val="008B74F5"/>
    <w:rsid w:val="008C0C66"/>
    <w:rsid w:val="008C35DA"/>
    <w:rsid w:val="008C4622"/>
    <w:rsid w:val="008C79D1"/>
    <w:rsid w:val="008D13B7"/>
    <w:rsid w:val="008D2F48"/>
    <w:rsid w:val="008E2081"/>
    <w:rsid w:val="008F30EA"/>
    <w:rsid w:val="008F6520"/>
    <w:rsid w:val="009040EC"/>
    <w:rsid w:val="009119E9"/>
    <w:rsid w:val="00924232"/>
    <w:rsid w:val="00930EAC"/>
    <w:rsid w:val="00933805"/>
    <w:rsid w:val="00935FAB"/>
    <w:rsid w:val="00946348"/>
    <w:rsid w:val="00954D4B"/>
    <w:rsid w:val="009630AB"/>
    <w:rsid w:val="00963407"/>
    <w:rsid w:val="00982995"/>
    <w:rsid w:val="00983179"/>
    <w:rsid w:val="009A313F"/>
    <w:rsid w:val="009B1843"/>
    <w:rsid w:val="009B1E1C"/>
    <w:rsid w:val="009E4ED5"/>
    <w:rsid w:val="00A02470"/>
    <w:rsid w:val="00A265A9"/>
    <w:rsid w:val="00A269ED"/>
    <w:rsid w:val="00A43354"/>
    <w:rsid w:val="00A445FA"/>
    <w:rsid w:val="00A50589"/>
    <w:rsid w:val="00A54895"/>
    <w:rsid w:val="00A556CA"/>
    <w:rsid w:val="00A620C9"/>
    <w:rsid w:val="00A63053"/>
    <w:rsid w:val="00A75031"/>
    <w:rsid w:val="00A82DBE"/>
    <w:rsid w:val="00A86D3A"/>
    <w:rsid w:val="00A926DF"/>
    <w:rsid w:val="00A9661E"/>
    <w:rsid w:val="00AA3DA9"/>
    <w:rsid w:val="00AA61F8"/>
    <w:rsid w:val="00AA7B2E"/>
    <w:rsid w:val="00AB0029"/>
    <w:rsid w:val="00AB108C"/>
    <w:rsid w:val="00AB3D70"/>
    <w:rsid w:val="00AC7204"/>
    <w:rsid w:val="00AD332E"/>
    <w:rsid w:val="00AE23E8"/>
    <w:rsid w:val="00AE5DA5"/>
    <w:rsid w:val="00AE65F2"/>
    <w:rsid w:val="00AE6C51"/>
    <w:rsid w:val="00B05618"/>
    <w:rsid w:val="00B47B7C"/>
    <w:rsid w:val="00B47F9F"/>
    <w:rsid w:val="00B5140F"/>
    <w:rsid w:val="00B60A6C"/>
    <w:rsid w:val="00B63ABF"/>
    <w:rsid w:val="00B72474"/>
    <w:rsid w:val="00B76FAA"/>
    <w:rsid w:val="00B8330D"/>
    <w:rsid w:val="00B95C57"/>
    <w:rsid w:val="00B9773B"/>
    <w:rsid w:val="00BA1FDA"/>
    <w:rsid w:val="00BA662D"/>
    <w:rsid w:val="00BB1C94"/>
    <w:rsid w:val="00BB2021"/>
    <w:rsid w:val="00BC7727"/>
    <w:rsid w:val="00BD33C4"/>
    <w:rsid w:val="00BD4F85"/>
    <w:rsid w:val="00BD7A90"/>
    <w:rsid w:val="00BF1160"/>
    <w:rsid w:val="00C01720"/>
    <w:rsid w:val="00C1025E"/>
    <w:rsid w:val="00C2284B"/>
    <w:rsid w:val="00C33145"/>
    <w:rsid w:val="00C4333F"/>
    <w:rsid w:val="00C43AE3"/>
    <w:rsid w:val="00C47E82"/>
    <w:rsid w:val="00C567CF"/>
    <w:rsid w:val="00C70996"/>
    <w:rsid w:val="00C72406"/>
    <w:rsid w:val="00C8044C"/>
    <w:rsid w:val="00C805D5"/>
    <w:rsid w:val="00C8632E"/>
    <w:rsid w:val="00C95960"/>
    <w:rsid w:val="00CA348A"/>
    <w:rsid w:val="00CB26A8"/>
    <w:rsid w:val="00CB674A"/>
    <w:rsid w:val="00CE3B70"/>
    <w:rsid w:val="00CE6E8F"/>
    <w:rsid w:val="00CF5EA8"/>
    <w:rsid w:val="00D00D1A"/>
    <w:rsid w:val="00D01FD6"/>
    <w:rsid w:val="00D063FE"/>
    <w:rsid w:val="00D35AB9"/>
    <w:rsid w:val="00D46046"/>
    <w:rsid w:val="00D52E05"/>
    <w:rsid w:val="00D635D3"/>
    <w:rsid w:val="00D70FDF"/>
    <w:rsid w:val="00D7532B"/>
    <w:rsid w:val="00D95578"/>
    <w:rsid w:val="00DA0D4B"/>
    <w:rsid w:val="00DA33E0"/>
    <w:rsid w:val="00DA51CE"/>
    <w:rsid w:val="00DB1BCA"/>
    <w:rsid w:val="00DC038B"/>
    <w:rsid w:val="00DD78F9"/>
    <w:rsid w:val="00DE427C"/>
    <w:rsid w:val="00E05EC6"/>
    <w:rsid w:val="00E1594E"/>
    <w:rsid w:val="00E23F7C"/>
    <w:rsid w:val="00E26E70"/>
    <w:rsid w:val="00E27AEF"/>
    <w:rsid w:val="00E35DDF"/>
    <w:rsid w:val="00E40760"/>
    <w:rsid w:val="00E4391A"/>
    <w:rsid w:val="00E60EDD"/>
    <w:rsid w:val="00E647BB"/>
    <w:rsid w:val="00E73E48"/>
    <w:rsid w:val="00E77E4F"/>
    <w:rsid w:val="00E90272"/>
    <w:rsid w:val="00E94F7E"/>
    <w:rsid w:val="00EA2BF8"/>
    <w:rsid w:val="00EA6B15"/>
    <w:rsid w:val="00ED2344"/>
    <w:rsid w:val="00ED53FD"/>
    <w:rsid w:val="00EE6513"/>
    <w:rsid w:val="00F206C7"/>
    <w:rsid w:val="00F24F64"/>
    <w:rsid w:val="00F277A5"/>
    <w:rsid w:val="00F36702"/>
    <w:rsid w:val="00F504A1"/>
    <w:rsid w:val="00F515BF"/>
    <w:rsid w:val="00F53D79"/>
    <w:rsid w:val="00F55493"/>
    <w:rsid w:val="00F60A2F"/>
    <w:rsid w:val="00F6116E"/>
    <w:rsid w:val="00F65293"/>
    <w:rsid w:val="00F72DD4"/>
    <w:rsid w:val="00F776F6"/>
    <w:rsid w:val="00F80694"/>
    <w:rsid w:val="00F85E86"/>
    <w:rsid w:val="00F87386"/>
    <w:rsid w:val="00FA28A7"/>
    <w:rsid w:val="00FA6BF2"/>
    <w:rsid w:val="00FB7CDD"/>
    <w:rsid w:val="00FE2E31"/>
    <w:rsid w:val="00FE648C"/>
    <w:rsid w:val="00FE7377"/>
    <w:rsid w:val="00FE7782"/>
    <w:rsid w:val="00FF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737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55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55493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55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5AEB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22B9"/>
    <w:rPr>
      <w:rFonts w:ascii="Calibri" w:eastAsia="Calibri" w:hAnsi="Calibri" w:cs="Calibri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8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2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53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3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4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1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4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53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09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51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9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48639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1AB61-1ED6-443C-B024-47F669FE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Eliana Scagnetti</cp:lastModifiedBy>
  <cp:revision>3</cp:revision>
  <cp:lastPrinted>2022-01-17T23:14:00Z</cp:lastPrinted>
  <dcterms:created xsi:type="dcterms:W3CDTF">2022-12-04T18:27:00Z</dcterms:created>
  <dcterms:modified xsi:type="dcterms:W3CDTF">2022-12-10T15:29:00Z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